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sectPr>
          <w:pgSz w:w="11920" w:h="16840"/>
          <w:pgMar w:top="240" w:right="1410" w:bottom="240" w:left="1410" w:header="720" w:footer="720" w:gutter="0"/>
          <w:cols w:space="720" w:num="1" w:equalWidth="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580" w:lineRule="exact" w:before="0" w:after="10"/>
        <w:ind w:left="390" w:right="0" w:firstLine="0"/>
        <w:jc w:val="both"/>
      </w:pPr>
      <w:r>
        <w:rPr>
          <w:sz w:val="49"/>
          <w:spacing w:val="3"/>
        </w:rPr>
      </w:r>
      <w:r>
        <w:rPr>
          <w:sz w:val="49"/>
          <w:spacing w:val="3"/>
        </w:rPr>
        <w:t>大庆中庆会计师事务所有限公司</w:t>
      </w:r>
    </w:p>
    <w:p>
      <w:pPr>
        <w:autoSpaceDN w:val="0"/>
        <w:autoSpaceDE w:val="0"/>
        <w:widowControl/>
        <w:spacing w:line="360" w:lineRule="exact" w:before="20" w:after="10"/>
        <w:ind w:left="350" w:right="130" w:firstLine="0"/>
        <w:jc w:val="both"/>
      </w:pPr>
      <w:r>
        <w:rPr>
          <w:sz w:val="23"/>
          <w:spacing w:val="4"/>
        </w:rPr>
      </w:r>
      <w:r>
        <w:rPr>
          <w:sz w:val="23"/>
          <w:spacing w:val="4"/>
        </w:rPr>
        <w:t>地址：大庆市让胡路区奥林国际公寓商业区G 区商业服务中心 A 商服 2517 号</w:t>
      </w:r>
      <w:r>
        <w:rPr>
          <w:sz w:val="23"/>
          <w:spacing w:val="4"/>
        </w:rPr>
      </w:r>
      <w:r>
        <w:rPr>
          <w:sz w:val="23"/>
          <w:spacing w:val="4"/>
        </w:rPr>
        <w:t>电话：(0459) 6699525</w:t>
      </w:r>
      <w:r>
        <w:rPr>
          <w:sz w:val="23"/>
          <w:spacing w:val="4"/>
        </w:rPr>
        <w:t xml:space="preserve">  </w:t>
      </w:r>
      <w:r>
        <w:rPr>
          <w:sz w:val="23"/>
          <w:spacing w:val="4"/>
        </w:rPr>
        <w:t>6699535（传真）</w:t>
      </w:r>
      <w:r>
        <w:rPr>
          <w:sz w:val="23"/>
          <w:spacing w:val="4"/>
        </w:rPr>
        <w:t xml:space="preserve">                                    </w:t>
      </w:r>
      <w:r>
        <w:rPr>
          <w:sz w:val="23"/>
          <w:spacing w:val="4"/>
        </w:rPr>
        <w:t>签发人：何淑芝</w:t>
      </w:r>
    </w:p>
    <w:p>
      <w:pPr>
        <w:autoSpaceDN w:val="0"/>
        <w:autoSpaceDE w:val="0"/>
        <w:widowControl/>
        <w:spacing w:line="260" w:lineRule="exact" w:before="0" w:after="0"/>
        <w:ind w:left="0" w:right="0"/>
      </w:pPr>
      <w:r>
        <w:rPr>
          <w:sz w:val="26"/>
        </w:rPr>
        <w:t xml:space="preserve"> </w:t>
      </w:r>
    </w:p>
    <w:p>
      <w:pPr>
        <w:autoSpaceDN w:val="0"/>
        <w:autoSpaceDE w:val="0"/>
        <w:widowControl/>
        <w:spacing w:line="270" w:lineRule="exact" w:before="90" w:after="10"/>
        <w:ind w:left="5870" w:right="0" w:firstLine="0"/>
        <w:jc w:val="both"/>
      </w:pPr>
      <w:r>
        <w:rPr>
          <w:sz w:val="26"/>
          <w:spacing w:val="4"/>
        </w:rPr>
      </w:r>
      <w:r>
        <w:rPr>
          <w:sz w:val="26"/>
          <w:spacing w:val="4"/>
        </w:rPr>
        <w:t>中庆财审字(2025)第03号</w:t>
      </w:r>
    </w:p>
    <w:p>
      <w:pPr>
        <w:autoSpaceDN w:val="0"/>
        <w:autoSpaceDE w:val="0"/>
        <w:widowControl/>
        <w:spacing w:line="370" w:lineRule="exact" w:before="0" w:after="0"/>
        <w:ind w:left="0" w:right="0"/>
      </w:pPr>
      <w:r>
        <w:rPr>
          <w:sz w:val="37"/>
        </w:rPr>
        <w:t xml:space="preserve"> </w:t>
      </w:r>
    </w:p>
    <w:p>
      <w:pPr>
        <w:autoSpaceDN w:val="0"/>
        <w:autoSpaceDE w:val="0"/>
        <w:widowControl/>
        <w:spacing w:line="380" w:lineRule="exact" w:before="0" w:after="10"/>
        <w:ind w:left="3300" w:right="0" w:firstLine="0"/>
        <w:jc w:val="both"/>
      </w:pPr>
      <w:r>
        <w:rPr>
          <w:sz w:val="37"/>
          <w:spacing w:val="4"/>
        </w:rPr>
      </w:r>
      <w:r>
        <w:rPr>
          <w:sz w:val="37"/>
          <w:spacing w:val="4"/>
        </w:rPr>
        <w:t>审计报 告</w:t>
      </w:r>
    </w:p>
    <w:p>
      <w:pPr>
        <w:autoSpaceDN w:val="0"/>
        <w:autoSpaceDE w:val="0"/>
        <w:widowControl/>
        <w:spacing w:line="290" w:lineRule="exact" w:before="0" w:after="0"/>
        <w:ind w:left="0" w:right="0"/>
      </w:pPr>
      <w:r>
        <w:rPr>
          <w:sz w:val="29"/>
        </w:rPr>
        <w:t xml:space="preserve"> </w:t>
      </w:r>
    </w:p>
    <w:p>
      <w:pPr>
        <w:autoSpaceDN w:val="0"/>
        <w:autoSpaceDE w:val="0"/>
        <w:widowControl/>
        <w:spacing w:line="300" w:lineRule="exact" w:before="180" w:after="10"/>
        <w:ind w:left="320" w:right="0" w:firstLine="0"/>
        <w:jc w:val="both"/>
      </w:pPr>
      <w:r>
        <w:rPr>
          <w:sz w:val="29"/>
          <w:spacing w:val="-12"/>
        </w:rPr>
      </w:r>
      <w:r>
        <w:rPr>
          <w:sz w:val="29"/>
          <w:spacing w:val="-12"/>
        </w:rPr>
        <w:t>大庆市残疾人福利基金会：</w:t>
      </w:r>
    </w:p>
    <w:p>
      <w:pPr>
        <w:autoSpaceDN w:val="0"/>
        <w:autoSpaceDE w:val="0"/>
        <w:widowControl/>
        <w:spacing w:line="290" w:lineRule="exact" w:before="0" w:after="0"/>
        <w:ind w:left="0" w:right="0"/>
      </w:pPr>
      <w:r>
        <w:rPr>
          <w:sz w:val="29"/>
        </w:rPr>
        <w:t xml:space="preserve"> </w:t>
      </w:r>
    </w:p>
    <w:p>
      <w:pPr>
        <w:autoSpaceDN w:val="0"/>
        <w:autoSpaceDE w:val="0"/>
        <w:widowControl/>
        <w:spacing w:line="300" w:lineRule="exact" w:before="40" w:after="10"/>
        <w:ind w:left="900" w:right="0" w:firstLine="0"/>
        <w:jc w:val="both"/>
      </w:pPr>
      <w:r>
        <w:rPr>
          <w:sz w:val="29"/>
          <w:spacing w:val="1"/>
        </w:rPr>
      </w:r>
      <w:r>
        <w:rPr>
          <w:sz w:val="29"/>
          <w:spacing w:val="1"/>
        </w:rPr>
        <w:t>一、对财务报表出具的审计报告</w:t>
      </w:r>
    </w:p>
    <w:p>
      <w:pPr>
        <w:autoSpaceDN w:val="0"/>
        <w:autoSpaceDE w:val="0"/>
        <w:widowControl/>
        <w:spacing w:line="610" w:lineRule="exact" w:before="30" w:after="10"/>
        <w:ind w:left="300" w:right="180" w:firstLine="570"/>
        <w:jc w:val="both"/>
      </w:pPr>
      <w:r>
        <w:rPr>
          <w:sz w:val="31"/>
          <w:spacing w:val="-21"/>
        </w:rPr>
      </w:r>
      <w:r>
        <w:rPr>
          <w:sz w:val="31"/>
          <w:spacing w:val="-21"/>
        </w:rPr>
        <w:t>我们审计了后附的大庆市残疾人福利基金会财务报表，包括2024</w:t>
      </w:r>
      <w:r>
        <w:rPr>
          <w:sz w:val="31"/>
          <w:spacing w:val="-21"/>
        </w:rPr>
      </w:r>
      <w:r>
        <w:rPr>
          <w:sz w:val="31"/>
          <w:spacing w:val="-21"/>
        </w:rPr>
        <w:t>年12月31日的资产负债表，2024年度的业务活动表和现金流量表</w:t>
      </w:r>
      <w:r>
        <w:rPr>
          <w:sz w:val="31"/>
          <w:spacing w:val="-21"/>
        </w:rPr>
      </w:r>
      <w:r>
        <w:rPr>
          <w:sz w:val="31"/>
          <w:spacing w:val="-21"/>
        </w:rPr>
        <w:t>以及财务报表附注。</w:t>
      </w:r>
    </w:p>
    <w:p>
      <w:pPr>
        <w:autoSpaceDN w:val="0"/>
        <w:autoSpaceDE w:val="0"/>
        <w:widowControl/>
        <w:spacing w:line="300" w:lineRule="exact" w:before="0" w:after="0"/>
        <w:ind w:left="0" w:right="0"/>
      </w:pPr>
      <w:r>
        <w:rPr>
          <w:sz w:val="30"/>
        </w:rPr>
        <w:t xml:space="preserve"> </w:t>
      </w:r>
    </w:p>
    <w:p>
      <w:pPr>
        <w:autoSpaceDN w:val="0"/>
        <w:autoSpaceDE w:val="0"/>
        <w:widowControl/>
        <w:spacing w:line="310" w:lineRule="exact" w:before="40" w:after="10"/>
        <w:ind w:left="990" w:right="0" w:firstLine="0"/>
        <w:jc w:val="both"/>
      </w:pPr>
      <w:r>
        <w:rPr>
          <w:sz w:val="30"/>
          <w:spacing w:val="-14"/>
        </w:rPr>
      </w:r>
      <w:r>
        <w:rPr>
          <w:sz w:val="30"/>
          <w:spacing w:val="-14"/>
        </w:rPr>
        <w:t>（一）管理层对财务报表的责任</w:t>
      </w:r>
    </w:p>
    <w:p>
      <w:pPr>
        <w:autoSpaceDN w:val="0"/>
        <w:autoSpaceDE w:val="0"/>
        <w:widowControl/>
        <w:spacing w:line="620" w:lineRule="exact" w:before="20" w:after="10"/>
        <w:ind w:left="300" w:right="190" w:firstLine="570"/>
        <w:jc w:val="both"/>
      </w:pPr>
      <w:r>
        <w:rPr>
          <w:sz w:val="30"/>
          <w:spacing w:val="-10"/>
        </w:rPr>
      </w:r>
      <w:r>
        <w:rPr>
          <w:sz w:val="30"/>
          <w:spacing w:val="-10"/>
        </w:rPr>
        <w:t>编制和公允列报财务报表是大庆市残疾人福利基金会管理层的</w:t>
      </w:r>
      <w:r>
        <w:rPr>
          <w:sz w:val="30"/>
          <w:spacing w:val="-10"/>
        </w:rPr>
      </w:r>
      <w:r>
        <w:rPr>
          <w:sz w:val="30"/>
          <w:spacing w:val="-10"/>
        </w:rPr>
        <w:t>责任，这种责任包括：(1)按照《民间非营利组织会计制度》的规定</w:t>
      </w:r>
      <w:r>
        <w:rPr>
          <w:sz w:val="30"/>
          <w:spacing w:val="-10"/>
        </w:rPr>
      </w:r>
      <w:r>
        <w:rPr>
          <w:sz w:val="30"/>
          <w:spacing w:val="-10"/>
        </w:rPr>
        <w:t>编制财务报表，并使其实现公允反映；(2)设计、执行和维护必要的</w:t>
      </w:r>
      <w:r>
        <w:rPr>
          <w:sz w:val="30"/>
          <w:spacing w:val="-10"/>
        </w:rPr>
      </w:r>
      <w:r>
        <w:rPr>
          <w:sz w:val="30"/>
          <w:spacing w:val="-10"/>
        </w:rPr>
        <w:t>内部控制，以使财务报表不存在由于舞弊或错误导致的重大错报。</w:t>
      </w:r>
    </w:p>
    <w:p>
      <w:pPr>
        <w:autoSpaceDN w:val="0"/>
        <w:autoSpaceDE w:val="0"/>
        <w:widowControl/>
        <w:spacing w:line="280" w:lineRule="exact" w:before="0" w:after="0"/>
        <w:ind w:left="0" w:right="0"/>
      </w:pPr>
      <w:r>
        <w:rPr>
          <w:sz w:val="28"/>
        </w:rPr>
        <w:t xml:space="preserve"> </w:t>
      </w:r>
    </w:p>
    <w:p>
      <w:pPr>
        <w:autoSpaceDN w:val="0"/>
        <w:autoSpaceDE w:val="0"/>
        <w:widowControl/>
        <w:spacing w:line="290" w:lineRule="exact" w:before="30" w:after="10"/>
        <w:ind w:left="970" w:right="0" w:firstLine="0"/>
        <w:jc w:val="both"/>
      </w:pPr>
      <w:r>
        <w:rPr>
          <w:sz w:val="28"/>
          <w:spacing w:val="4"/>
        </w:rPr>
      </w:r>
      <w:r>
        <w:rPr>
          <w:sz w:val="28"/>
          <w:spacing w:val="4"/>
        </w:rPr>
        <w:t>（二）注册会计师的责任</w:t>
      </w:r>
    </w:p>
    <w:p>
      <w:pPr>
        <w:autoSpaceDN w:val="0"/>
        <w:autoSpaceDE w:val="0"/>
        <w:widowControl/>
        <w:spacing w:line="620" w:lineRule="exact" w:before="20" w:after="10"/>
        <w:ind w:left="260" w:right="210" w:firstLine="590"/>
        <w:jc w:val="both"/>
      </w:pPr>
      <w:r>
        <w:rPr>
          <w:sz w:val="30"/>
          <w:spacing w:val="-16"/>
        </w:rPr>
      </w:r>
      <w:r>
        <w:rPr>
          <w:sz w:val="30"/>
          <w:spacing w:val="-16"/>
        </w:rPr>
        <w:t>我们的责任是在执行审计工作的基础上对财务报表发表审计意</w:t>
      </w:r>
      <w:r>
        <w:rPr>
          <w:sz w:val="30"/>
          <w:spacing w:val="-16"/>
        </w:rPr>
      </w:r>
      <w:r>
        <w:rPr>
          <w:sz w:val="30"/>
          <w:spacing w:val="-16"/>
        </w:rPr>
        <w:t>见。我们按照中国注册会计师审计准则和《基金会财务报表审计指引》</w:t>
      </w:r>
      <w:r>
        <w:rPr>
          <w:sz w:val="30"/>
          <w:spacing w:val="-16"/>
        </w:rPr>
      </w:r>
      <w:r>
        <w:rPr>
          <w:sz w:val="30"/>
          <w:spacing w:val="-16"/>
        </w:rPr>
        <w:t>的规定执行了审计工作。中国注册会计师审计准则要求我们遵守中国</w:t>
      </w:r>
      <w:r>
        <w:rPr>
          <w:sz w:val="30"/>
          <w:spacing w:val="-16"/>
        </w:rPr>
      </w:r>
      <w:r>
        <w:rPr>
          <w:sz w:val="30"/>
          <w:spacing w:val="-16"/>
        </w:rPr>
        <w:t>注册会计师职业道德守则，计划和执行审计工作以对财务报表是否不</w:t>
      </w:r>
      <w:r>
        <w:rPr>
          <w:sz w:val="30"/>
          <w:spacing w:val="-16"/>
        </w:rPr>
      </w:r>
      <w:r>
        <w:rPr>
          <w:sz w:val="30"/>
          <w:spacing w:val="-16"/>
        </w:rPr>
        <w:t>存在重大错报获取合理保证。</w:t>
      </w:r>
    </w:p>
    <w:p>
      <w:pPr>
        <w:autoSpaceDN w:val="0"/>
        <w:autoSpaceDE w:val="0"/>
        <w:widowControl/>
        <w:spacing w:line="300" w:lineRule="exact" w:before="0" w:after="0"/>
        <w:ind w:left="0" w:right="0"/>
      </w:pPr>
      <w:r>
        <w:rPr>
          <w:sz w:val="30"/>
        </w:rPr>
        <w:t xml:space="preserve"> </w:t>
      </w:r>
    </w:p>
    <w:p>
      <w:pPr>
        <w:autoSpaceDN w:val="0"/>
        <w:autoSpaceDE w:val="0"/>
        <w:widowControl/>
        <w:spacing w:line="310" w:lineRule="exact" w:before="30" w:after="10"/>
        <w:ind w:left="840" w:right="0" w:firstLine="0"/>
        <w:jc w:val="both"/>
      </w:pPr>
      <w:r>
        <w:rPr>
          <w:sz w:val="30"/>
          <w:spacing w:val="-14"/>
        </w:rPr>
      </w:r>
      <w:r>
        <w:rPr>
          <w:sz w:val="30"/>
          <w:spacing w:val="-14"/>
        </w:rPr>
        <w:t>审计工作涉及实施审计程序，以获取有关财务报表金额和披露的</w:t>
      </w:r>
    </w:p>
    <w:p>
      <w:pPr>
        <w:autoSpaceDN w:val="0"/>
        <w:autoSpaceDE w:val="0"/>
        <w:widowControl/>
        <w:spacing w:line="150" w:lineRule="exact" w:before="0" w:after="0"/>
        <w:ind w:left="0" w:right="0"/>
      </w:pPr>
      <w:r>
        <w:rPr>
          <w:sz w:val="15"/>
        </w:rPr>
        <w:t xml:space="preserve"> </w:t>
      </w:r>
    </w:p>
    <w:p>
      <w:pPr>
        <w:autoSpaceDN w:val="0"/>
        <w:autoSpaceDE w:val="0"/>
        <w:widowControl/>
        <w:spacing w:line="150" w:lineRule="exact" w:before="0" w:after="0"/>
        <w:ind w:left="0" w:right="0"/>
      </w:pPr>
      <w:r>
        <w:rPr>
          <w:sz w:val="15"/>
        </w:rPr>
        <w:t xml:space="preserve"> </w:t>
      </w:r>
    </w:p>
    <w:p>
      <w:pPr>
        <w:autoSpaceDN w:val="0"/>
        <w:autoSpaceDE w:val="0"/>
        <w:widowControl/>
        <w:spacing w:line="150" w:lineRule="exact" w:before="0" w:after="0"/>
        <w:ind w:left="0" w:right="0"/>
      </w:pPr>
      <w:r>
        <w:rPr>
          <w:sz w:val="15"/>
        </w:rPr>
        <w:t xml:space="preserve"> </w:t>
      </w:r>
    </w:p>
    <w:p>
      <w:pPr>
        <w:autoSpaceDN w:val="0"/>
        <w:autoSpaceDE w:val="0"/>
        <w:widowControl/>
        <w:spacing w:line="150" w:lineRule="exact" w:before="0" w:after="0"/>
        <w:ind w:left="0" w:right="0"/>
      </w:pPr>
      <w:r>
        <w:rPr>
          <w:sz w:val="15"/>
        </w:rPr>
        <w:t xml:space="preserve"> </w:t>
      </w:r>
    </w:p>
    <w:p>
      <w:pPr>
        <w:autoSpaceDN w:val="0"/>
        <w:autoSpaceDE w:val="0"/>
        <w:widowControl/>
        <w:spacing w:line="150" w:lineRule="exact" w:before="0" w:after="0"/>
        <w:ind w:left="0" w:right="0"/>
      </w:pPr>
      <w:r>
        <w:rPr>
          <w:sz w:val="15"/>
        </w:rPr>
        <w:t xml:space="preserve"> </w:t>
      </w:r>
    </w:p>
    <w:p>
      <w:pPr>
        <w:autoSpaceDN w:val="0"/>
        <w:autoSpaceDE w:val="0"/>
        <w:widowControl/>
        <w:spacing w:line="150" w:lineRule="exact" w:before="0" w:after="0"/>
        <w:ind w:left="0" w:right="0"/>
      </w:pPr>
      <w:r>
        <w:rPr>
          <w:sz w:val="15"/>
        </w:rPr>
        <w:t xml:space="preserve"> </w:t>
      </w:r>
    </w:p>
    <w:p>
      <w:pPr>
        <w:autoSpaceDN w:val="0"/>
        <w:autoSpaceDE w:val="0"/>
        <w:widowControl/>
        <w:spacing w:line="150" w:lineRule="exact" w:before="120" w:after="10"/>
        <w:ind w:left="2500" w:right="90" w:firstLine="2200"/>
        <w:jc w:val="both"/>
      </w:pPr>
      <w:r>
        <w:rPr>
          <w:sz w:val="15"/>
          <w:spacing w:val="-7"/>
        </w:rPr>
      </w:r>
      <w:r>
        <w:rPr>
          <w:sz w:val="15"/>
          <w:spacing w:val="-7"/>
        </w:rPr>
        <w:t>此码用于证明该审计报告是否由具有执业许可的会计师事务所出具，</w:t>
      </w:r>
      <w:r>
        <w:rPr>
          <w:sz w:val="15"/>
          <w:spacing w:val="-7"/>
        </w:rPr>
      </w:r>
      <w:r>
        <w:rPr>
          <w:sz w:val="15"/>
          <w:spacing w:val="-7"/>
        </w:rPr>
        <w:t>您可使用手机“扫一扫”或进入‘注册会计师行业统一监管平台(hp://acc.mot.gv.cn</w:t>
      </w:r>
      <w:r>
        <w:rPr>
          <w:sz w:val="15"/>
          <w:spacing w:val="-7"/>
        </w:rPr>
      </w:r>
      <w:r>
        <w:rPr>
          <w:sz w:val="15"/>
          <w:spacing w:val="-7"/>
        </w:rPr>
        <w:t>报告编码：黑25M</w:t>
      </w:r>
      <w:r>
        <w:rPr>
          <w:sz w:val="15"/>
          <w:spacing w:val="-7"/>
        </w:rPr>
      </w:r>
      <w:r>
        <w:rPr>
          <w:sz w:val="15"/>
          <w:spacing w:val="-7"/>
        </w:rPr>
        <w:t>进行查验</w:t>
      </w:r>
      <w:r>
        <w:rPr>
          <w:sz w:val="15"/>
          <w:spacing w:val="-7"/>
        </w:rPr>
      </w:r>
      <w:r>
        <w:rPr>
          <w:sz w:val="15"/>
          <w:spacing w:val="-7"/>
        </w:rPr>
        <w:t>K9J9L</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6673850</wp:posOffset>
            </wp:positionH>
            <wp:positionV relativeFrom="paragraph">
              <wp:posOffset>-431800</wp:posOffset>
            </wp:positionV>
            <wp:extent cx="723900" cy="717550"/>
            <wp:wrapNone/>
            <wp:docPr id="1" name="Picture 1"/>
            <wp:cNvGraphicFramePr>
              <a:graphicFrameLocks noChangeAspect="1"/>
            </wp:cNvGraphicFramePr>
            <a:graphic>
              <a:graphicData uri="http://schemas.openxmlformats.org/drawingml/2006/picture">
                <pic:pic>
                  <pic:nvPicPr>
                    <pic:cNvPr id="0" name="1751613121_a7c25c82-b839-4bdb-8182-43d948c019eb.png"/>
                    <pic:cNvPicPr/>
                  </pic:nvPicPr>
                  <pic:blipFill>
                    <a:blip r:embed="rId9"/>
                    <a:stretch>
                      <a:fillRect/>
                    </a:stretch>
                  </pic:blipFill>
                  <pic:spPr>
                    <a:xfrm>
                      <a:off x="0" y="0"/>
                      <a:ext cx="723900" cy="717550"/>
                    </a:xfrm>
                    <a:prstGeom prst="rect"/>
                  </pic:spPr>
                </pic:pic>
              </a:graphicData>
            </a:graphic>
          </wp:anchor>
        </w:drawing>
      </w:r>
    </w:p>
    <w:p>
      <w:pPr>
        <w:sectPr>
          <w:type w:val="continuous"/>
          <w:pgSz w:w="11920" w:h="16840"/>
          <w:pgMar w:top="240" w:right="1410" w:bottom="240" w:left="1410" w:header="720" w:footer="720" w:gutter="0"/>
          <w:cols w:space="720" w:num="1" w:equalWidth="0">
            <w:col w:w="9100" w:space="-20"/>
            <w:col w:w="9100" w:space="0"/>
          </w:cols>
          <w:docGrid w:linePitch="360"/>
        </w:sectPr>
      </w:pP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sectPr>
          <w:pgSz w:w="11920" w:h="16840"/>
          <w:pgMar w:top="660" w:right="980" w:bottom="660" w:left="980" w:header="720" w:footer="720" w:gutter="0"/>
          <w:cols w:space="720" w:num="1" w:equalWidth="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1860550</wp:posOffset>
            </wp:positionH>
            <wp:positionV relativeFrom="paragraph">
              <wp:posOffset>4902200</wp:posOffset>
            </wp:positionV>
            <wp:extent cx="1530350" cy="1593850"/>
            <wp:wrapNone/>
            <wp:docPr id="8" name="Picture 8"/>
            <wp:cNvGraphicFramePr>
              <a:graphicFrameLocks noChangeAspect="1"/>
            </wp:cNvGraphicFramePr>
            <a:graphic>
              <a:graphicData uri="http://schemas.openxmlformats.org/drawingml/2006/picture">
                <pic:pic>
                  <pic:nvPicPr>
                    <pic:cNvPr id="0" name="1751613121_d17f5c1f-25ae-4ca6-a37f-eead79b9f408.png"/>
                    <pic:cNvPicPr/>
                  </pic:nvPicPr>
                  <pic:blipFill>
                    <a:blip r:embed="rId10"/>
                    <a:stretch>
                      <a:fillRect/>
                    </a:stretch>
                  </pic:blipFill>
                  <pic:spPr>
                    <a:xfrm>
                      <a:off x="0" y="0"/>
                      <a:ext cx="1530350" cy="15938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5708650</wp:posOffset>
            </wp:positionH>
            <wp:positionV relativeFrom="paragraph">
              <wp:posOffset>5111750</wp:posOffset>
            </wp:positionV>
            <wp:extent cx="1143000" cy="965200"/>
            <wp:wrapNone/>
            <wp:docPr id="9" name="Picture 9"/>
            <wp:cNvGraphicFramePr>
              <a:graphicFrameLocks noChangeAspect="1"/>
            </wp:cNvGraphicFramePr>
            <a:graphic>
              <a:graphicData uri="http://schemas.openxmlformats.org/drawingml/2006/picture">
                <pic:pic>
                  <pic:nvPicPr>
                    <pic:cNvPr id="0" name="1751613121_97d04f9e-467a-40a5-bacd-2491bc4e4c13.png"/>
                    <pic:cNvPicPr/>
                  </pic:nvPicPr>
                  <pic:blipFill>
                    <a:blip r:embed="rId11"/>
                    <a:stretch>
                      <a:fillRect/>
                    </a:stretch>
                  </pic:blipFill>
                  <pic:spPr>
                    <a:xfrm>
                      <a:off x="0" y="0"/>
                      <a:ext cx="1143000" cy="9652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5575300</wp:posOffset>
            </wp:positionH>
            <wp:positionV relativeFrom="paragraph">
              <wp:posOffset>6337300</wp:posOffset>
            </wp:positionV>
            <wp:extent cx="1073150" cy="977900"/>
            <wp:wrapNone/>
            <wp:docPr id="10" name="Picture 10"/>
            <wp:cNvGraphicFramePr>
              <a:graphicFrameLocks noChangeAspect="1"/>
            </wp:cNvGraphicFramePr>
            <a:graphic>
              <a:graphicData uri="http://schemas.openxmlformats.org/drawingml/2006/picture">
                <pic:pic>
                  <pic:nvPicPr>
                    <pic:cNvPr id="0" name="1751613121_689b5e03-60c5-4761-a2d3-4fb4060ffc6a.png"/>
                    <pic:cNvPicPr/>
                  </pic:nvPicPr>
                  <pic:blipFill>
                    <a:blip r:embed="rId12"/>
                    <a:stretch>
                      <a:fillRect/>
                    </a:stretch>
                  </pic:blipFill>
                  <pic:spPr>
                    <a:xfrm>
                      <a:off x="0" y="0"/>
                      <a:ext cx="1073150" cy="977900"/>
                    </a:xfrm>
                    <a:prstGeom prst="rect"/>
                  </pic:spPr>
                </pic:pic>
              </a:graphicData>
            </a:graphic>
          </wp:anchor>
        </w:drawing>
      </w:r>
    </w:p>
    <w:p>
      <w:pPr>
        <w:autoSpaceDN w:val="0"/>
        <w:autoSpaceDE w:val="0"/>
        <w:widowControl/>
        <w:spacing w:line="560" w:lineRule="exact" w:before="0" w:after="10"/>
        <w:ind w:left="690" w:right="680" w:firstLine="70"/>
        <w:jc w:val="both"/>
      </w:pPr>
      <w:r>
        <w:rPr>
          <w:sz w:val="31"/>
          <w:spacing w:val="-31"/>
        </w:rPr>
      </w:r>
      <w:r>
        <w:rPr>
          <w:sz w:val="31"/>
          <w:spacing w:val="-31"/>
        </w:rPr>
        <w:t>审计证据。选择的审计程序取决于注册会计师的判断，包括对由于舞</w:t>
      </w:r>
      <w:r>
        <w:rPr>
          <w:sz w:val="31"/>
          <w:spacing w:val="-31"/>
        </w:rPr>
      </w:r>
      <w:r>
        <w:rPr>
          <w:sz w:val="31"/>
          <w:spacing w:val="-31"/>
        </w:rPr>
        <w:t>弊或错误导致的财务报表重大错报风险的评估。在进行风险评估时，</w:t>
      </w:r>
      <w:r>
        <w:rPr>
          <w:sz w:val="31"/>
          <w:spacing w:val="-31"/>
        </w:rPr>
      </w:r>
      <w:r>
        <w:rPr>
          <w:sz w:val="31"/>
          <w:spacing w:val="-31"/>
        </w:rPr>
        <w:t>注册会计师考虑与财务报表编制和公允列报相关的内部控制，以设计</w:t>
      </w:r>
      <w:r>
        <w:rPr>
          <w:sz w:val="31"/>
          <w:spacing w:val="-31"/>
        </w:rPr>
      </w:r>
      <w:r>
        <w:rPr>
          <w:sz w:val="31"/>
          <w:spacing w:val="-31"/>
        </w:rPr>
        <w:t>恰当的审计程序，但目的并非对内部控制的有效性发表意见。审计工</w:t>
      </w:r>
      <w:r>
        <w:rPr>
          <w:sz w:val="31"/>
          <w:spacing w:val="-31"/>
        </w:rPr>
      </w:r>
      <w:r>
        <w:rPr>
          <w:sz w:val="31"/>
          <w:spacing w:val="-31"/>
        </w:rPr>
        <w:t>作还包括评价管理层选用会计政策的恰当性和作出会计估计的合理</w:t>
      </w:r>
      <w:r>
        <w:rPr>
          <w:sz w:val="31"/>
          <w:spacing w:val="-31"/>
        </w:rPr>
      </w:r>
      <w:r>
        <w:rPr>
          <w:sz w:val="31"/>
          <w:spacing w:val="-31"/>
        </w:rPr>
        <w:t>性，以及评价财务报表的总体列报。</w:t>
      </w:r>
    </w:p>
    <w:p>
      <w:pPr>
        <w:autoSpaceDN w:val="0"/>
        <w:autoSpaceDE w:val="0"/>
        <w:widowControl/>
        <w:spacing w:line="620" w:lineRule="exact" w:before="20" w:after="10"/>
        <w:ind w:left="690" w:right="690" w:firstLine="560"/>
        <w:jc w:val="both"/>
      </w:pPr>
      <w:r>
        <w:rPr>
          <w:sz w:val="30"/>
          <w:spacing w:val="-20"/>
        </w:rPr>
      </w:r>
      <w:r>
        <w:rPr>
          <w:sz w:val="30"/>
          <w:spacing w:val="-20"/>
        </w:rPr>
        <w:t>我们相信，我们获取的审计证据是充分、适当的，为发表审计意</w:t>
      </w:r>
      <w:r>
        <w:rPr>
          <w:sz w:val="30"/>
          <w:spacing w:val="-20"/>
        </w:rPr>
      </w:r>
      <w:r>
        <w:rPr>
          <w:sz w:val="30"/>
          <w:spacing w:val="-20"/>
        </w:rPr>
        <w:t>见提供了基础。</w:t>
      </w:r>
    </w:p>
    <w:p>
      <w:pPr>
        <w:autoSpaceDN w:val="0"/>
        <w:autoSpaceDE w:val="0"/>
        <w:widowControl/>
        <w:spacing w:line="280" w:lineRule="exact" w:before="0" w:after="0"/>
        <w:ind w:left="0" w:right="0"/>
      </w:pPr>
      <w:r>
        <w:rPr>
          <w:sz w:val="28"/>
        </w:rPr>
        <w:t xml:space="preserve"> </w:t>
      </w:r>
    </w:p>
    <w:p>
      <w:pPr>
        <w:autoSpaceDN w:val="0"/>
        <w:autoSpaceDE w:val="0"/>
        <w:widowControl/>
        <w:spacing w:line="290" w:lineRule="exact" w:before="70" w:after="10"/>
        <w:ind w:left="1330" w:right="0" w:firstLine="0"/>
        <w:jc w:val="both"/>
      </w:pPr>
      <w:r>
        <w:rPr>
          <w:sz w:val="28"/>
          <w:spacing w:val="4"/>
        </w:rPr>
      </w:r>
      <w:r>
        <w:rPr>
          <w:sz w:val="28"/>
          <w:spacing w:val="4"/>
        </w:rPr>
        <w:t>（三）审计意见</w:t>
      </w:r>
    </w:p>
    <w:p>
      <w:pPr>
        <w:autoSpaceDN w:val="0"/>
        <w:autoSpaceDE w:val="0"/>
        <w:widowControl/>
        <w:spacing w:line="620" w:lineRule="exact" w:before="20" w:after="10"/>
        <w:ind w:left="640" w:right="720" w:firstLine="610"/>
        <w:jc w:val="both"/>
      </w:pPr>
      <w:r>
        <w:rPr>
          <w:sz w:val="30"/>
          <w:spacing w:val="-15"/>
        </w:rPr>
      </w:r>
      <w:r>
        <w:rPr>
          <w:sz w:val="30"/>
          <w:spacing w:val="-15"/>
        </w:rPr>
        <w:t>我们认为，大庆市残疾人福利基金会财务报表在所有重大方面按</w:t>
      </w:r>
      <w:r>
        <w:rPr>
          <w:sz w:val="30"/>
          <w:spacing w:val="-15"/>
        </w:rPr>
      </w:r>
      <w:r>
        <w:rPr>
          <w:sz w:val="30"/>
          <w:spacing w:val="-15"/>
        </w:rPr>
        <w:t>照《民间非营利组织会计制度》的规定编制，公允反映了大庆市残疾</w:t>
      </w:r>
      <w:r>
        <w:rPr>
          <w:sz w:val="30"/>
          <w:spacing w:val="-15"/>
        </w:rPr>
      </w:r>
      <w:r>
        <w:rPr>
          <w:sz w:val="30"/>
          <w:spacing w:val="-15"/>
        </w:rPr>
        <w:t>人福利基金会2024年12月31日的财务状况以及2024年度的业务活</w:t>
      </w:r>
      <w:r>
        <w:rPr>
          <w:sz w:val="30"/>
          <w:spacing w:val="-15"/>
        </w:rPr>
      </w:r>
      <w:r>
        <w:rPr>
          <w:sz w:val="30"/>
          <w:spacing w:val="-15"/>
        </w:rPr>
        <w:t>动成果和现金流量。</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1250950</wp:posOffset>
                </wp:positionH>
                <wp:positionV relativeFrom="paragraph">
                  <wp:posOffset>1987550</wp:posOffset>
                </wp:positionV>
                <wp:extent cx="2590800" cy="171450"/>
                <wp:wrapNone/>
                <wp:docPr id="3" name="Text Box 3"/>
                <wp:cNvGraphicFramePr>
                  <a:graphicFrameLocks noChangeAspect="1"/>
                </wp:cNvGraphicFramePr>
                <a:graphic>
                  <a:graphicData uri="http://schemas.microsoft.com/office/word/2010/wordprocessingShape">
                    <wps:wsp>
                      <wps:cNvSpPr txBox="1">
                        <a:spLocks noChangeArrowheads="1"/>
                      </wps:cNvSpPr>
                      <wps:spPr bwMode="auto">
                        <a:xfrm>
                          <a:off x="0" y="0"/>
                          <a:ext cx="2590800" cy="171450"/>
                        </a:xfrm>
                        <a:prstGeom prst="rect"/>
                      </wps:spPr>
                      <wps:txbx>
                        <w:txbxContent>
                          <w:p>
                            <w:pPr>
                              <w:autoSpaceDN w:val="0"/>
                              <w:autoSpaceDE w:val="0"/>
                              <w:widowControl/>
                              <w:spacing w:line="290" w:lineRule="exact" w:before="0" w:after="0"/>
                              <w:ind w:left="0" w:right="0" w:firstLine="0"/>
                            </w:pPr>
                            <w:r>
                              <w:rPr>
                                <w:sz w:val="28"/>
                              </w:rPr>
                            </w:r>
                            <w:r>
                              <w:rPr>
                                <w:sz w:val="28"/>
                              </w:rPr>
                              <w:t>大庆中庆会计师事务所有限公司</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60" w:lineRule="exact" w:before="0" w:after="10"/>
        <w:ind w:left="5570" w:right="0" w:firstLine="0"/>
        <w:jc w:val="both"/>
      </w:pPr>
      <w:r>
        <w:rPr>
          <w:sz w:val="25"/>
          <w:spacing w:val="4"/>
        </w:rPr>
      </w:r>
      <w:r>
        <w:rPr>
          <w:sz w:val="25"/>
          <w:spacing w:val="4"/>
        </w:rPr>
        <w:t>二〇二五年一月十八日</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1854200</wp:posOffset>
                </wp:positionH>
                <wp:positionV relativeFrom="paragraph">
                  <wp:posOffset>-736600</wp:posOffset>
                </wp:positionV>
                <wp:extent cx="977900" cy="158750"/>
                <wp:wrapNone/>
                <wp:docPr id="2" name="Text Box 2"/>
                <wp:cNvGraphicFramePr>
                  <a:graphicFrameLocks noChangeAspect="1"/>
                </wp:cNvGraphicFramePr>
                <a:graphic>
                  <a:graphicData uri="http://schemas.microsoft.com/office/word/2010/wordprocessingShape">
                    <wps:wsp>
                      <wps:cNvSpPr txBox="1">
                        <a:spLocks noChangeArrowheads="1"/>
                      </wps:cNvSpPr>
                      <wps:spPr bwMode="auto">
                        <a:xfrm>
                          <a:off x="0" y="0"/>
                          <a:ext cx="977900" cy="158750"/>
                        </a:xfrm>
                        <a:prstGeom prst="rect"/>
                      </wps:spPr>
                      <wps:txbx>
                        <w:txbxContent>
                          <w:p>
                            <w:pPr>
                              <w:autoSpaceDN w:val="0"/>
                              <w:autoSpaceDE w:val="0"/>
                              <w:widowControl/>
                              <w:spacing w:line="270" w:lineRule="exact" w:before="0" w:after="0"/>
                              <w:ind w:left="0" w:right="0" w:firstLine="0"/>
                            </w:pPr>
                            <w:r>
                              <w:rPr>
                                <w:sz w:val="26"/>
                              </w:rPr>
                            </w:r>
                            <w:r>
                              <w:rPr>
                                <w:sz w:val="26"/>
                              </w:rPr>
                              <w:t>中国·大庆</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4165600</wp:posOffset>
                </wp:positionH>
                <wp:positionV relativeFrom="paragraph">
                  <wp:posOffset>-1911350</wp:posOffset>
                </wp:positionV>
                <wp:extent cx="1403350" cy="165100"/>
                <wp:wrapNone/>
                <wp:docPr id="4" name="Text Box 4"/>
                <wp:cNvGraphicFramePr>
                  <a:graphicFrameLocks noChangeAspect="1"/>
                </wp:cNvGraphicFramePr>
                <a:graphic>
                  <a:graphicData uri="http://schemas.microsoft.com/office/word/2010/wordprocessingShape">
                    <wps:wsp>
                      <wps:cNvSpPr txBox="1">
                        <a:spLocks noChangeArrowheads="1"/>
                      </wps:cNvSpPr>
                      <wps:spPr bwMode="auto">
                        <a:xfrm>
                          <a:off x="0" y="0"/>
                          <a:ext cx="1403350" cy="165100"/>
                        </a:xfrm>
                        <a:prstGeom prst="rect"/>
                      </wps:spPr>
                      <wps:txbx>
                        <w:txbxContent>
                          <w:p>
                            <w:pPr>
                              <w:autoSpaceDN w:val="0"/>
                              <w:autoSpaceDE w:val="0"/>
                              <w:widowControl/>
                              <w:spacing w:line="280" w:lineRule="exact" w:before="0" w:after="0"/>
                              <w:ind w:left="0" w:right="0" w:firstLine="0"/>
                            </w:pPr>
                            <w:r>
                              <w:rPr>
                                <w:sz w:val="27"/>
                              </w:rPr>
                            </w:r>
                            <w:r>
                              <w:rPr>
                                <w:sz w:val="27"/>
                              </w:rPr>
                              <w:t>中国注册会计师：</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5683250</wp:posOffset>
                </wp:positionH>
                <wp:positionV relativeFrom="paragraph">
                  <wp:posOffset>-2076450</wp:posOffset>
                </wp:positionV>
                <wp:extent cx="1263650" cy="419100"/>
                <wp:wrapNone/>
                <wp:docPr id="5" name="Text Box 5"/>
                <wp:cNvGraphicFramePr>
                  <a:graphicFrameLocks noChangeAspect="1"/>
                </wp:cNvGraphicFramePr>
                <a:graphic>
                  <a:graphicData uri="http://schemas.microsoft.com/office/word/2010/wordprocessingShape">
                    <wps:wsp>
                      <wps:cNvSpPr txBox="1">
                        <a:spLocks noChangeArrowheads="1"/>
                      </wps:cNvSpPr>
                      <wps:spPr bwMode="auto">
                        <a:xfrm>
                          <a:off x="0" y="0"/>
                          <a:ext cx="1263650" cy="419100"/>
                        </a:xfrm>
                        <a:prstGeom prst="rect"/>
                      </wps:spPr>
                      <wps:txbx>
                        <w:txbxContent>
                          <w:p>
                            <w:pPr>
                              <w:autoSpaceDN w:val="0"/>
                              <w:autoSpaceDE w:val="0"/>
                              <w:widowControl/>
                              <w:spacing w:line="680" w:lineRule="exact" w:before="0" w:after="0"/>
                              <w:ind w:left="0" w:right="0" w:firstLine="0"/>
                            </w:pPr>
                            <w:r>
                              <w:rPr>
                                <w:sz w:val="64"/>
                              </w:rPr>
                            </w:r>
                            <w:r>
                              <w:rPr>
                                <w:sz w:val="64"/>
                              </w:rPr>
                              <w:t>何荣芝</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4165600</wp:posOffset>
                </wp:positionH>
                <wp:positionV relativeFrom="paragraph">
                  <wp:posOffset>-730250</wp:posOffset>
                </wp:positionV>
                <wp:extent cx="1454150" cy="165100"/>
                <wp:wrapNone/>
                <wp:docPr id="6" name="Text Box 6"/>
                <wp:cNvGraphicFramePr>
                  <a:graphicFrameLocks noChangeAspect="1"/>
                </wp:cNvGraphicFramePr>
                <a:graphic>
                  <a:graphicData uri="http://schemas.microsoft.com/office/word/2010/wordprocessingShape">
                    <wps:wsp>
                      <wps:cNvSpPr txBox="1">
                        <a:spLocks noChangeArrowheads="1"/>
                      </wps:cNvSpPr>
                      <wps:spPr bwMode="auto">
                        <a:xfrm>
                          <a:off x="0" y="0"/>
                          <a:ext cx="1454150" cy="165100"/>
                        </a:xfrm>
                        <a:prstGeom prst="rect"/>
                      </wps:spPr>
                      <wps:txbx>
                        <w:txbxContent>
                          <w:p>
                            <w:pPr>
                              <w:autoSpaceDN w:val="0"/>
                              <w:autoSpaceDE w:val="0"/>
                              <w:widowControl/>
                              <w:spacing w:line="280" w:lineRule="exact" w:before="0" w:after="0"/>
                              <w:ind w:left="0" w:right="0" w:firstLine="0"/>
                            </w:pPr>
                            <w:r>
                              <w:rPr>
                                <w:sz w:val="27"/>
                              </w:rPr>
                            </w:r>
                            <w:r>
                              <w:rPr>
                                <w:sz w:val="27"/>
                              </w:rPr>
                              <w:t>中国注册会计师：</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5638800</wp:posOffset>
                </wp:positionH>
                <wp:positionV relativeFrom="paragraph">
                  <wp:posOffset>-781050</wp:posOffset>
                </wp:positionV>
                <wp:extent cx="1009650" cy="317500"/>
                <wp:wrapNone/>
                <wp:docPr id="7" name="Text Box 7"/>
                <wp:cNvGraphicFramePr>
                  <a:graphicFrameLocks noChangeAspect="1"/>
                </wp:cNvGraphicFramePr>
                <a:graphic>
                  <a:graphicData uri="http://schemas.microsoft.com/office/word/2010/wordprocessingShape">
                    <wps:wsp>
                      <wps:cNvSpPr txBox="1">
                        <a:spLocks noChangeArrowheads="1"/>
                      </wps:cNvSpPr>
                      <wps:spPr bwMode="auto">
                        <a:xfrm>
                          <a:off x="0" y="0"/>
                          <a:ext cx="1009650" cy="317500"/>
                        </a:xfrm>
                        <a:prstGeom prst="rect"/>
                      </wps:spPr>
                      <wps:txbx>
                        <w:txbxContent>
                          <w:p>
                            <w:pPr>
                              <w:autoSpaceDN w:val="0"/>
                              <w:autoSpaceDE w:val="0"/>
                              <w:widowControl/>
                              <w:spacing w:line="520" w:lineRule="exact" w:before="0" w:after="0"/>
                              <w:ind w:left="0" w:right="0" w:firstLine="0"/>
                            </w:pPr>
                            <w:r>
                              <w:rPr>
                                <w:sz w:val="50"/>
                              </w:rPr>
                            </w:r>
                            <w:r>
                              <w:rPr>
                                <w:sz w:val="50"/>
                              </w:rPr>
                              <w:t>查制主</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6654800</wp:posOffset>
            </wp:positionH>
            <wp:positionV relativeFrom="paragraph">
              <wp:posOffset>1200150</wp:posOffset>
            </wp:positionV>
            <wp:extent cx="730250" cy="698500"/>
            <wp:wrapNone/>
            <wp:docPr id="11" name="Picture 11"/>
            <wp:cNvGraphicFramePr>
              <a:graphicFrameLocks noChangeAspect="1"/>
            </wp:cNvGraphicFramePr>
            <a:graphic>
              <a:graphicData uri="http://schemas.openxmlformats.org/drawingml/2006/picture">
                <pic:pic>
                  <pic:nvPicPr>
                    <pic:cNvPr id="0" name="1751613121_4750aaee-e21d-4518-b8e4-63f87b32ae34.png"/>
                    <pic:cNvPicPr/>
                  </pic:nvPicPr>
                  <pic:blipFill>
                    <a:blip r:embed="rId13"/>
                    <a:stretch>
                      <a:fillRect/>
                    </a:stretch>
                  </pic:blipFill>
                  <pic:spPr>
                    <a:xfrm>
                      <a:off x="0" y="0"/>
                      <a:ext cx="730250" cy="698500"/>
                    </a:xfrm>
                    <a:prstGeom prst="rect"/>
                  </pic:spPr>
                </pic:pic>
              </a:graphicData>
            </a:graphic>
          </wp:anchor>
        </w:drawing>
      </w:r>
    </w:p>
    <w:p>
      <w:pPr>
        <w:sectPr>
          <w:type w:val="continuous"/>
          <w:pgSz w:w="11920" w:h="16840"/>
          <w:pgMar w:top="660" w:right="980" w:bottom="660" w:left="980" w:header="720" w:footer="720" w:gutter="0"/>
          <w:cols w:space="720" w:num="1" w:equalWidth="0">
            <w:col w:w="9960" w:space="-20"/>
            <w:col w:w="9960" w:space="0"/>
            <w:col w:w="9100" w:space="-20"/>
            <w:col w:w="9100" w:space="0"/>
          </w:cols>
          <w:docGrid w:linePitch="360"/>
        </w:sectPr>
      </w:pP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sectPr>
          <w:pgSz w:w="11920" w:h="16840"/>
          <w:pgMar w:top="660" w:right="510" w:bottom="660" w:left="510" w:header="720" w:footer="720" w:gutter="0"/>
          <w:cols w:space="720" w:num="1" w:equalWidth="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647700</wp:posOffset>
                </wp:positionH>
                <wp:positionV relativeFrom="paragraph">
                  <wp:posOffset>3848100</wp:posOffset>
                </wp:positionV>
                <wp:extent cx="241300" cy="2317750"/>
                <wp:wrapNone/>
                <wp:docPr id="12" name="Text Box 12"/>
                <wp:cNvGraphicFramePr>
                  <a:graphicFrameLocks noChangeAspect="1"/>
                </wp:cNvGraphicFramePr>
                <a:graphic>
                  <a:graphicData uri="http://schemas.microsoft.com/office/word/2010/wordprocessingShape">
                    <wps:wsp>
                      <wps:cNvSpPr txBox="1">
                        <a:spLocks noChangeArrowheads="1"/>
                      </wps:cNvSpPr>
                      <wps:spPr bwMode="auto">
                        <a:xfrm>
                          <a:off x="0" y="0"/>
                          <a:ext cx="241300" cy="2317750"/>
                        </a:xfrm>
                        <a:prstGeom prst="rect"/>
                      </wps:spPr>
                      <wps:txbx>
                        <w:txbxContent>
                          <w:p>
                            <w:pPr>
                              <w:autoSpaceDN w:val="0"/>
                              <w:autoSpaceDE w:val="0"/>
                              <w:widowControl/>
                              <w:spacing w:line="1950" w:lineRule="exact" w:before="0" w:after="0"/>
                              <w:ind w:left="0" w:right="0" w:firstLine="0"/>
                            </w:pPr>
                            <w:r>
                              <w:rPr>
                                <w:sz w:val="8"/>
                              </w:rPr>
                            </w:r>
                            <w:r>
                              <w:rPr>
                                <w:sz w:val="8"/>
                              </w:rPr>
                              <w:t>资产负债表</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889000</wp:posOffset>
                </wp:positionH>
                <wp:positionV relativeFrom="paragraph">
                  <wp:posOffset>152400</wp:posOffset>
                </wp:positionV>
                <wp:extent cx="177800" cy="1320800"/>
                <wp:wrapNone/>
                <wp:docPr id="13" name="Text Box 13"/>
                <wp:cNvGraphicFramePr>
                  <a:graphicFrameLocks noChangeAspect="1"/>
                </wp:cNvGraphicFramePr>
                <a:graphic>
                  <a:graphicData uri="http://schemas.microsoft.com/office/word/2010/wordprocessingShape">
                    <wps:wsp>
                      <wps:cNvSpPr txBox="1">
                        <a:spLocks noChangeArrowheads="1"/>
                      </wps:cNvSpPr>
                      <wps:spPr bwMode="auto">
                        <a:xfrm>
                          <a:off x="0" y="0"/>
                          <a:ext cx="177800" cy="1320800"/>
                        </a:xfrm>
                        <a:prstGeom prst="rect"/>
                      </wps:spPr>
                      <wps:txbx>
                        <w:txbxContent>
                          <w:p>
                            <w:pPr>
                              <w:autoSpaceDN w:val="0"/>
                              <w:autoSpaceDE w:val="0"/>
                              <w:widowControl/>
                              <w:spacing w:line="1120" w:lineRule="exact" w:before="0" w:after="0"/>
                              <w:ind w:left="0" w:right="0" w:firstLine="0"/>
                            </w:pPr>
                            <w:r>
                              <w:rPr>
                                <w:sz w:val="6"/>
                              </w:rPr>
                            </w:r>
                            <w:r>
                              <w:rPr>
                                <w:sz w:val="6"/>
                              </w:rPr>
                              <w:t>会民非01表</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488950</wp:posOffset>
            </wp:positionH>
            <wp:positionV relativeFrom="paragraph">
              <wp:posOffset>6635750</wp:posOffset>
            </wp:positionV>
            <wp:extent cx="1384300" cy="1358900"/>
            <wp:wrapNone/>
            <wp:docPr id="14" name="Picture 14"/>
            <wp:cNvGraphicFramePr>
              <a:graphicFrameLocks noChangeAspect="1"/>
            </wp:cNvGraphicFramePr>
            <a:graphic>
              <a:graphicData uri="http://schemas.openxmlformats.org/drawingml/2006/picture">
                <pic:pic>
                  <pic:nvPicPr>
                    <pic:cNvPr id="0" name="1751613127_a738122f-4838-4e13-b486-9ca74c7388e3.png"/>
                    <pic:cNvPicPr/>
                  </pic:nvPicPr>
                  <pic:blipFill>
                    <a:blip r:embed="rId14"/>
                    <a:stretch>
                      <a:fillRect/>
                    </a:stretch>
                  </pic:blipFill>
                  <pic:spPr>
                    <a:xfrm>
                      <a:off x="0" y="0"/>
                      <a:ext cx="1384300" cy="13589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6515100</wp:posOffset>
            </wp:positionH>
            <wp:positionV relativeFrom="paragraph">
              <wp:posOffset>7169150</wp:posOffset>
            </wp:positionV>
            <wp:extent cx="730250" cy="742950"/>
            <wp:wrapNone/>
            <wp:docPr id="15" name="Picture 15"/>
            <wp:cNvGraphicFramePr>
              <a:graphicFrameLocks noChangeAspect="1"/>
            </wp:cNvGraphicFramePr>
            <a:graphic>
              <a:graphicData uri="http://schemas.openxmlformats.org/drawingml/2006/picture">
                <pic:pic>
                  <pic:nvPicPr>
                    <pic:cNvPr id="0" name="1751613127_28a3001b-a32f-44f7-ab75-784bc436fe55.png"/>
                    <pic:cNvPicPr/>
                  </pic:nvPicPr>
                  <pic:blipFill>
                    <a:blip r:embed="rId15"/>
                    <a:stretch>
                      <a:fillRect/>
                    </a:stretch>
                  </pic:blipFill>
                  <pic:spPr>
                    <a:xfrm>
                      <a:off x="0" y="0"/>
                      <a:ext cx="730250" cy="7429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6686550</wp:posOffset>
            </wp:positionH>
            <wp:positionV relativeFrom="paragraph">
              <wp:posOffset>8616950</wp:posOffset>
            </wp:positionV>
            <wp:extent cx="704850" cy="692150"/>
            <wp:wrapNone/>
            <wp:docPr id="16" name="Picture 16"/>
            <wp:cNvGraphicFramePr>
              <a:graphicFrameLocks noChangeAspect="1"/>
            </wp:cNvGraphicFramePr>
            <a:graphic>
              <a:graphicData uri="http://schemas.openxmlformats.org/drawingml/2006/picture">
                <pic:pic>
                  <pic:nvPicPr>
                    <pic:cNvPr id="0" name="1751613127_5edcd603-a74d-4b1e-8c5b-c7838a081444.png"/>
                    <pic:cNvPicPr/>
                  </pic:nvPicPr>
                  <pic:blipFill>
                    <a:blip r:embed="rId16"/>
                    <a:stretch>
                      <a:fillRect/>
                    </a:stretch>
                  </pic:blipFill>
                  <pic:spPr>
                    <a:xfrm>
                      <a:off x="0" y="0"/>
                      <a:ext cx="704850" cy="692150"/>
                    </a:xfrm>
                    <a:prstGeom prst="rect"/>
                  </pic:spPr>
                </pic:pic>
              </a:graphicData>
            </a:graphic>
          </wp:anchor>
        </w:drawing>
      </w:r>
    </w:p>
    <w:tbl>
      <w:tblPr>
        <w:tblStyle w:val="TableGrid"/>
        <w:tblW w:type="dxa" w:w="9561" w:h="13851"/>
        <w:tblLayout w:type="fixed"/>
        <w:tblLook w:firstColumn="1" w:firstRow="1" w:lastColumn="0" w:lastRow="0" w:noHBand="0" w:noVBand="1" w:val="04A0"/>
        <w:tblpPr w:vertAnchor="text" w:horzAnchor="page" w:leftFromText="1210" w:rightFromText="130" w:tblpX="1720"/>
      </w:tblPr>
      <w:tblGrid>
        <w:gridCol w:w="1150.0"/>
        <w:gridCol w:w="260.0"/>
        <w:gridCol w:w="760.0"/>
        <w:gridCol w:w="750.0"/>
        <w:gridCol w:w="1060.0"/>
        <w:gridCol w:w="340.0"/>
        <w:gridCol w:w="760.0"/>
        <w:gridCol w:w="790.0"/>
      </w:tblGrid>
      <w:tr>
        <w:tc>
          <w:tcPr>
            <w:tcW w:type="dxa" w:w="1150"/>
            <w:vAlign w:val="center"/>
          </w:tcPr>
          <w:p>
            <w:pPr>
              <w:spacing w:line="288" w:lineRule="auto"/>
              <w:jc w:val="center"/>
            </w:pPr>
            <w:r>
              <w:rPr>
                <w:sz w:val="25"/>
              </w:rPr>
              <w:t>资  k</w:t>
            </w:r>
          </w:p>
        </w:tc>
        <w:tc>
          <w:tcPr>
            <w:tcW w:type="dxa" w:w="260"/>
            <w:vAlign w:val="center"/>
          </w:tcPr>
          <w:p>
            <w:pPr>
              <w:spacing w:line="288" w:lineRule="auto"/>
              <w:jc w:val="center"/>
            </w:pPr>
            <w:r>
              <w:rPr>
                <w:sz w:val="25"/>
              </w:rPr>
              <w:t>行次</w:t>
            </w:r>
          </w:p>
        </w:tc>
        <w:tc>
          <w:tcPr>
            <w:tcW w:type="dxa" w:w="760"/>
            <w:vAlign w:val="center"/>
          </w:tcPr>
          <w:p>
            <w:pPr>
              <w:spacing w:line="288" w:lineRule="auto"/>
              <w:jc w:val="center"/>
            </w:pPr>
            <w:r>
              <w:rPr>
                <w:sz w:val="25"/>
              </w:rPr>
              <w:t>期初数</w:t>
            </w:r>
          </w:p>
        </w:tc>
        <w:tc>
          <w:tcPr>
            <w:tcW w:type="dxa" w:w="750"/>
            <w:vAlign w:val="center"/>
          </w:tcPr>
          <w:p>
            <w:pPr>
              <w:spacing w:line="288" w:lineRule="auto"/>
              <w:jc w:val="center"/>
            </w:pPr>
            <w:r>
              <w:rPr>
                <w:sz w:val="25"/>
              </w:rPr>
              <w:t>期末数</w:t>
            </w:r>
          </w:p>
        </w:tc>
        <w:tc>
          <w:tcPr>
            <w:tcW w:type="dxa" w:w="1060"/>
            <w:vAlign w:val="center"/>
          </w:tcPr>
          <w:p>
            <w:pPr>
              <w:spacing w:line="288" w:lineRule="auto"/>
              <w:jc w:val="center"/>
            </w:pPr>
            <w:r>
              <w:rPr>
                <w:sz w:val="25"/>
              </w:rPr>
              <w:t>负债和净资产</w:t>
            </w:r>
          </w:p>
        </w:tc>
        <w:tc>
          <w:tcPr>
            <w:tcW w:type="dxa" w:w="340"/>
            <w:vAlign w:val="center"/>
          </w:tcPr>
          <w:p>
            <w:pPr>
              <w:spacing w:line="288" w:lineRule="auto"/>
              <w:jc w:val="center"/>
            </w:pPr>
            <w:r>
              <w:rPr>
                <w:sz w:val="25"/>
              </w:rPr>
              <w:t>行次</w:t>
            </w:r>
          </w:p>
        </w:tc>
        <w:tc>
          <w:tcPr>
            <w:tcW w:type="dxa" w:w="760"/>
            <w:vAlign w:val="center"/>
          </w:tcPr>
          <w:p>
            <w:pPr>
              <w:spacing w:line="288" w:lineRule="auto"/>
              <w:jc w:val="center"/>
            </w:pPr>
            <w:r>
              <w:rPr>
                <w:sz w:val="25"/>
              </w:rPr>
              <w:t>期初数</w:t>
            </w:r>
          </w:p>
        </w:tc>
        <w:tc>
          <w:tcPr>
            <w:tcW w:type="dxa" w:w="790"/>
            <w:vAlign w:val="center"/>
          </w:tcPr>
          <w:p>
            <w:pPr>
              <w:spacing w:line="288" w:lineRule="auto"/>
              <w:jc w:val="center"/>
            </w:pPr>
            <w:r>
              <w:rPr>
                <w:sz w:val="25"/>
              </w:rPr>
              <w:t>期末数</w:t>
            </w:r>
          </w:p>
        </w:tc>
      </w:tr>
      <w:tr>
        <w:tc>
          <w:tcPr>
            <w:tcW w:type="dxa" w:w="1150"/>
            <w:vAlign w:val="center"/>
          </w:tcPr>
          <w:p>
            <w:pPr>
              <w:spacing w:line="288" w:lineRule="auto"/>
            </w:pPr>
            <w:r>
              <w:rPr>
                <w:sz w:val="25"/>
              </w:rPr>
              <w:t>流动资产：</w:t>
            </w:r>
          </w:p>
        </w:tc>
        <w:tc>
          <w:tcPr>
            <w:tcW w:type="dxa" w:w="260"/>
          </w:tcPr>
          <w:p/>
        </w:tc>
        <w:tc>
          <w:tcPr>
            <w:tcW w:type="dxa" w:w="760"/>
          </w:tcPr>
          <w:p/>
        </w:tc>
        <w:tc>
          <w:tcPr>
            <w:tcW w:type="dxa" w:w="750"/>
          </w:tcPr>
          <w:p/>
        </w:tc>
        <w:tc>
          <w:tcPr>
            <w:tcW w:type="dxa" w:w="1060"/>
            <w:vAlign w:val="center"/>
          </w:tcPr>
          <w:p>
            <w:pPr>
              <w:spacing w:line="288" w:lineRule="auto"/>
            </w:pPr>
            <w:r>
              <w:rPr>
                <w:sz w:val="25"/>
              </w:rPr>
              <w:t>流动负债：</w:t>
            </w:r>
          </w:p>
        </w:tc>
        <w:tc>
          <w:tcPr>
            <w:tcW w:type="dxa" w:w="340"/>
          </w:tcPr>
          <w:p/>
        </w:tc>
        <w:tc>
          <w:tcPr>
            <w:tcW w:type="dxa" w:w="760"/>
          </w:tcPr>
          <w:p/>
        </w:tc>
        <w:tc>
          <w:tcPr>
            <w:tcW w:type="dxa" w:w="790"/>
          </w:tcPr>
          <w:p/>
        </w:tc>
      </w:tr>
      <w:tr>
        <w:tc>
          <w:tcPr>
            <w:tcW w:type="dxa" w:w="1150"/>
            <w:vAlign w:val="center"/>
          </w:tcPr>
          <w:p>
            <w:pPr>
              <w:spacing w:line="288" w:lineRule="auto"/>
            </w:pPr>
            <w:r>
              <w:rPr>
                <w:sz w:val="25"/>
              </w:rPr>
              <w:t>货币资金</w:t>
            </w:r>
          </w:p>
        </w:tc>
        <w:tc>
          <w:tcPr>
            <w:tcW w:type="dxa" w:w="260"/>
          </w:tcPr>
          <w:p/>
        </w:tc>
        <w:tc>
          <w:tcPr>
            <w:tcW w:type="dxa" w:w="760"/>
            <w:vAlign w:val="center"/>
          </w:tcPr>
          <w:p>
            <w:pPr>
              <w:spacing w:line="288" w:lineRule="auto"/>
            </w:pPr>
            <w:r>
              <w:rPr>
                <w:sz w:val="25"/>
              </w:rPr>
              <w:t>4,371,563.18</w:t>
            </w:r>
          </w:p>
        </w:tc>
        <w:tc>
          <w:tcPr>
            <w:tcW w:type="dxa" w:w="750"/>
            <w:vAlign w:val="center"/>
          </w:tcPr>
          <w:p>
            <w:pPr>
              <w:spacing w:line="288" w:lineRule="auto"/>
            </w:pPr>
            <w:r>
              <w:rPr>
                <w:sz w:val="25"/>
              </w:rPr>
              <w:t>3,787,747.84</w:t>
            </w:r>
          </w:p>
        </w:tc>
        <w:tc>
          <w:tcPr>
            <w:tcW w:type="dxa" w:w="1060"/>
            <w:vAlign w:val="center"/>
          </w:tcPr>
          <w:p>
            <w:pPr>
              <w:spacing w:line="288" w:lineRule="auto"/>
            </w:pPr>
            <w:r>
              <w:rPr>
                <w:sz w:val="25"/>
              </w:rPr>
              <w:t>短期借款</w:t>
            </w:r>
          </w:p>
        </w:tc>
        <w:tc>
          <w:tcPr>
            <w:tcW w:type="dxa" w:w="340"/>
            <w:vAlign w:val="center"/>
          </w:tcPr>
          <w:p>
            <w:pPr>
              <w:spacing w:line="288" w:lineRule="auto"/>
              <w:jc w:val="center"/>
            </w:pPr>
            <w:r>
              <w:rPr>
                <w:sz w:val="25"/>
              </w:rPr>
              <w:t>61</w:t>
            </w:r>
          </w:p>
        </w:tc>
        <w:tc>
          <w:tcPr>
            <w:tcW w:type="dxa" w:w="760"/>
          </w:tcPr>
          <w:p/>
        </w:tc>
        <w:tc>
          <w:tcPr>
            <w:tcW w:type="dxa" w:w="790"/>
          </w:tcPr>
          <w:p/>
        </w:tc>
      </w:tr>
      <w:tr>
        <w:tc>
          <w:tcPr>
            <w:tcW w:type="dxa" w:w="1150"/>
            <w:vAlign w:val="center"/>
          </w:tcPr>
          <w:p>
            <w:pPr>
              <w:spacing w:line="288" w:lineRule="auto"/>
            </w:pPr>
            <w:r>
              <w:rPr>
                <w:sz w:val="25"/>
              </w:rPr>
              <w:t>短期投资</w:t>
            </w:r>
          </w:p>
        </w:tc>
        <w:tc>
          <w:tcPr>
            <w:tcW w:type="dxa" w:w="260"/>
            <w:vAlign w:val="center"/>
          </w:tcPr>
          <w:p>
            <w:pPr>
              <w:spacing w:line="288" w:lineRule="auto"/>
              <w:jc w:val="center"/>
            </w:pPr>
            <w:r>
              <w:rPr>
                <w:sz w:val="25"/>
              </w:rPr>
              <w:t>2</w:t>
            </w:r>
          </w:p>
        </w:tc>
        <w:tc>
          <w:tcPr>
            <w:tcW w:type="dxa" w:w="760"/>
          </w:tcPr>
          <w:p/>
        </w:tc>
        <w:tc>
          <w:tcPr>
            <w:tcW w:type="dxa" w:w="750"/>
          </w:tcPr>
          <w:p/>
        </w:tc>
        <w:tc>
          <w:tcPr>
            <w:tcW w:type="dxa" w:w="1060"/>
            <w:vAlign w:val="center"/>
          </w:tcPr>
          <w:p>
            <w:pPr>
              <w:spacing w:line="288" w:lineRule="auto"/>
            </w:pPr>
            <w:r>
              <w:rPr>
                <w:sz w:val="25"/>
              </w:rPr>
              <w:t>应付款项</w:t>
            </w:r>
          </w:p>
        </w:tc>
        <w:tc>
          <w:tcPr>
            <w:tcW w:type="dxa" w:w="340"/>
            <w:vAlign w:val="center"/>
          </w:tcPr>
          <w:p>
            <w:pPr>
              <w:spacing w:line="288" w:lineRule="auto"/>
              <w:jc w:val="center"/>
            </w:pPr>
            <w:r>
              <w:rPr>
                <w:sz w:val="25"/>
              </w:rPr>
              <w:t>62</w:t>
            </w:r>
          </w:p>
        </w:tc>
        <w:tc>
          <w:tcPr>
            <w:tcW w:type="dxa" w:w="760"/>
          </w:tcPr>
          <w:p/>
        </w:tc>
        <w:tc>
          <w:tcPr>
            <w:tcW w:type="dxa" w:w="790"/>
          </w:tcPr>
          <w:p/>
        </w:tc>
      </w:tr>
      <w:tr>
        <w:tc>
          <w:tcPr>
            <w:tcW w:type="dxa" w:w="1150"/>
            <w:vAlign w:val="center"/>
          </w:tcPr>
          <w:p>
            <w:pPr>
              <w:spacing w:line="288" w:lineRule="auto"/>
            </w:pPr>
            <w:r>
              <w:rPr>
                <w:sz w:val="25"/>
              </w:rPr>
              <w:t>应收款项</w:t>
            </w:r>
          </w:p>
        </w:tc>
        <w:tc>
          <w:tcPr>
            <w:tcW w:type="dxa" w:w="260"/>
            <w:vAlign w:val="center"/>
          </w:tcPr>
          <w:p>
            <w:pPr>
              <w:spacing w:line="288" w:lineRule="auto"/>
              <w:jc w:val="center"/>
            </w:pPr>
            <w:r>
              <w:rPr>
                <w:sz w:val="25"/>
              </w:rPr>
              <w:t>3</w:t>
            </w:r>
          </w:p>
        </w:tc>
        <w:tc>
          <w:tcPr>
            <w:tcW w:type="dxa" w:w="760"/>
          </w:tcPr>
          <w:p/>
        </w:tc>
        <w:tc>
          <w:tcPr>
            <w:tcW w:type="dxa" w:w="750"/>
          </w:tcPr>
          <w:p/>
        </w:tc>
        <w:tc>
          <w:tcPr>
            <w:tcW w:type="dxa" w:w="1060"/>
            <w:vAlign w:val="center"/>
          </w:tcPr>
          <w:p>
            <w:pPr>
              <w:spacing w:line="288" w:lineRule="auto"/>
            </w:pPr>
            <w:r>
              <w:rPr>
                <w:sz w:val="25"/>
              </w:rPr>
              <w:t>应付工资</w:t>
            </w:r>
          </w:p>
        </w:tc>
        <w:tc>
          <w:tcPr>
            <w:tcW w:type="dxa" w:w="340"/>
            <w:vAlign w:val="center"/>
          </w:tcPr>
          <w:p>
            <w:pPr>
              <w:spacing w:line="288" w:lineRule="auto"/>
              <w:jc w:val="center"/>
            </w:pPr>
            <w:r>
              <w:rPr>
                <w:sz w:val="25"/>
              </w:rPr>
              <w:t>63</w:t>
            </w:r>
          </w:p>
        </w:tc>
        <w:tc>
          <w:tcPr>
            <w:tcW w:type="dxa" w:w="760"/>
          </w:tcPr>
          <w:p/>
        </w:tc>
        <w:tc>
          <w:tcPr>
            <w:tcW w:type="dxa" w:w="790"/>
          </w:tcPr>
          <w:p/>
        </w:tc>
      </w:tr>
      <w:tr>
        <w:tc>
          <w:tcPr>
            <w:tcW w:type="dxa" w:w="1150"/>
            <w:vAlign w:val="center"/>
          </w:tcPr>
          <w:p>
            <w:pPr>
              <w:spacing w:line="288" w:lineRule="auto"/>
            </w:pPr>
            <w:r>
              <w:rPr>
                <w:sz w:val="25"/>
              </w:rPr>
              <w:t>预付账款</w:t>
            </w:r>
          </w:p>
        </w:tc>
        <w:tc>
          <w:tcPr>
            <w:tcW w:type="dxa" w:w="260"/>
            <w:vAlign w:val="center"/>
          </w:tcPr>
          <w:p>
            <w:pPr>
              <w:spacing w:line="288" w:lineRule="auto"/>
              <w:jc w:val="center"/>
            </w:pPr>
            <w:r>
              <w:rPr>
                <w:sz w:val="25"/>
              </w:rPr>
              <w:t>4</w:t>
            </w:r>
          </w:p>
        </w:tc>
        <w:tc>
          <w:tcPr>
            <w:tcW w:type="dxa" w:w="760"/>
          </w:tcPr>
          <w:p/>
        </w:tc>
        <w:tc>
          <w:tcPr>
            <w:tcW w:type="dxa" w:w="750"/>
          </w:tcPr>
          <w:p/>
        </w:tc>
        <w:tc>
          <w:tcPr>
            <w:tcW w:type="dxa" w:w="1060"/>
            <w:vAlign w:val="center"/>
          </w:tcPr>
          <w:p>
            <w:pPr>
              <w:spacing w:line="288" w:lineRule="auto"/>
            </w:pPr>
            <w:r>
              <w:rPr>
                <w:sz w:val="25"/>
              </w:rPr>
              <w:t>应交税金</w:t>
            </w:r>
          </w:p>
        </w:tc>
        <w:tc>
          <w:tcPr>
            <w:tcW w:type="dxa" w:w="340"/>
            <w:vAlign w:val="center"/>
          </w:tcPr>
          <w:p>
            <w:pPr>
              <w:spacing w:line="288" w:lineRule="auto"/>
              <w:jc w:val="center"/>
            </w:pPr>
            <w:r>
              <w:rPr>
                <w:sz w:val="25"/>
              </w:rPr>
              <w:t>65</w:t>
            </w:r>
          </w:p>
        </w:tc>
        <w:tc>
          <w:tcPr>
            <w:tcW w:type="dxa" w:w="760"/>
          </w:tcPr>
          <w:p/>
        </w:tc>
        <w:tc>
          <w:tcPr>
            <w:tcW w:type="dxa" w:w="790"/>
          </w:tcPr>
          <w:p/>
        </w:tc>
      </w:tr>
      <w:tr>
        <w:tc>
          <w:tcPr>
            <w:tcW w:type="dxa" w:w="1150"/>
            <w:vAlign w:val="center"/>
          </w:tcPr>
          <w:p>
            <w:pPr>
              <w:spacing w:line="288" w:lineRule="auto"/>
            </w:pPr>
            <w:r>
              <w:rPr>
                <w:sz w:val="25"/>
              </w:rPr>
              <w:t>其他应收款</w:t>
            </w:r>
          </w:p>
        </w:tc>
        <w:tc>
          <w:tcPr>
            <w:tcW w:type="dxa" w:w="260"/>
            <w:vAlign w:val="center"/>
          </w:tcPr>
          <w:p>
            <w:pPr>
              <w:spacing w:line="288" w:lineRule="auto"/>
              <w:jc w:val="center"/>
            </w:pPr>
            <w:r>
              <w:rPr>
                <w:sz w:val="25"/>
              </w:rPr>
              <w:t>5</w:t>
            </w:r>
          </w:p>
        </w:tc>
        <w:tc>
          <w:tcPr>
            <w:tcW w:type="dxa" w:w="760"/>
          </w:tcPr>
          <w:p/>
        </w:tc>
        <w:tc>
          <w:tcPr>
            <w:tcW w:type="dxa" w:w="750"/>
          </w:tcPr>
          <w:p/>
        </w:tc>
        <w:tc>
          <w:tcPr>
            <w:tcW w:type="dxa" w:w="1060"/>
            <w:vAlign w:val="center"/>
          </w:tcPr>
          <w:p>
            <w:pPr>
              <w:spacing w:line="288" w:lineRule="auto"/>
            </w:pPr>
            <w:r>
              <w:rPr>
                <w:sz w:val="25"/>
              </w:rPr>
              <w:t>预收账款</w:t>
            </w:r>
          </w:p>
        </w:tc>
        <w:tc>
          <w:tcPr>
            <w:tcW w:type="dxa" w:w="340"/>
            <w:vAlign w:val="center"/>
          </w:tcPr>
          <w:p>
            <w:pPr>
              <w:spacing w:line="288" w:lineRule="auto"/>
              <w:jc w:val="center"/>
            </w:pPr>
            <w:r>
              <w:rPr>
                <w:sz w:val="25"/>
              </w:rPr>
              <w:t>66</w:t>
            </w:r>
          </w:p>
        </w:tc>
        <w:tc>
          <w:tcPr>
            <w:tcW w:type="dxa" w:w="760"/>
          </w:tcPr>
          <w:p/>
        </w:tc>
        <w:tc>
          <w:tcPr>
            <w:tcW w:type="dxa" w:w="790"/>
          </w:tcPr>
          <w:p/>
        </w:tc>
      </w:tr>
      <w:tr>
        <w:tc>
          <w:tcPr>
            <w:tcW w:type="dxa" w:w="1150"/>
            <w:vAlign w:val="center"/>
          </w:tcPr>
          <w:p>
            <w:pPr>
              <w:spacing w:line="288" w:lineRule="auto"/>
            </w:pPr>
            <w:r>
              <w:rPr>
                <w:sz w:val="25"/>
              </w:rPr>
              <w:t>存货</w:t>
            </w:r>
          </w:p>
        </w:tc>
        <w:tc>
          <w:tcPr>
            <w:tcW w:type="dxa" w:w="260"/>
            <w:vAlign w:val="center"/>
          </w:tcPr>
          <w:p>
            <w:pPr>
              <w:spacing w:line="288" w:lineRule="auto"/>
              <w:jc w:val="center"/>
            </w:pPr>
            <w:r>
              <w:rPr>
                <w:sz w:val="25"/>
              </w:rPr>
              <w:t>8</w:t>
            </w:r>
          </w:p>
        </w:tc>
        <w:tc>
          <w:tcPr>
            <w:tcW w:type="dxa" w:w="760"/>
          </w:tcPr>
          <w:p/>
        </w:tc>
        <w:tc>
          <w:tcPr>
            <w:tcW w:type="dxa" w:w="750"/>
          </w:tcPr>
          <w:p/>
        </w:tc>
        <w:tc>
          <w:tcPr>
            <w:tcW w:type="dxa" w:w="1060"/>
            <w:vAlign w:val="center"/>
          </w:tcPr>
          <w:p>
            <w:pPr>
              <w:spacing w:line="288" w:lineRule="auto"/>
            </w:pPr>
            <w:r>
              <w:rPr>
                <w:sz w:val="25"/>
              </w:rPr>
              <w:t>其他应付款</w:t>
            </w:r>
          </w:p>
        </w:tc>
        <w:tc>
          <w:tcPr>
            <w:tcW w:type="dxa" w:w="340"/>
            <w:vAlign w:val="center"/>
          </w:tcPr>
          <w:p>
            <w:pPr>
              <w:spacing w:line="288" w:lineRule="auto"/>
              <w:jc w:val="center"/>
            </w:pPr>
            <w:r>
              <w:rPr>
                <w:sz w:val="25"/>
              </w:rPr>
              <w:t>67</w:t>
            </w:r>
          </w:p>
        </w:tc>
        <w:tc>
          <w:tcPr>
            <w:tcW w:type="dxa" w:w="760"/>
            <w:vAlign w:val="center"/>
          </w:tcPr>
          <w:p>
            <w:pPr>
              <w:spacing w:line="288" w:lineRule="auto"/>
            </w:pPr>
            <w:r>
              <w:rPr>
                <w:sz w:val="25"/>
              </w:rPr>
              <w:t>570.24</w:t>
            </w:r>
          </w:p>
        </w:tc>
        <w:tc>
          <w:tcPr>
            <w:tcW w:type="dxa" w:w="790"/>
          </w:tcPr>
          <w:p/>
        </w:tc>
      </w:tr>
      <w:tr>
        <w:tc>
          <w:tcPr>
            <w:tcW w:type="dxa" w:w="1150"/>
            <w:vAlign w:val="center"/>
          </w:tcPr>
          <w:p>
            <w:pPr>
              <w:spacing w:line="288" w:lineRule="auto"/>
            </w:pPr>
            <w:r>
              <w:rPr>
                <w:sz w:val="25"/>
              </w:rPr>
              <w:t>待摊费用</w:t>
            </w:r>
          </w:p>
        </w:tc>
        <w:tc>
          <w:tcPr>
            <w:tcW w:type="dxa" w:w="260"/>
            <w:vAlign w:val="center"/>
          </w:tcPr>
          <w:p>
            <w:pPr>
              <w:spacing w:line="288" w:lineRule="auto"/>
              <w:jc w:val="center"/>
            </w:pPr>
            <w:r>
              <w:rPr>
                <w:sz w:val="25"/>
              </w:rPr>
              <w:t>9</w:t>
            </w:r>
          </w:p>
        </w:tc>
        <w:tc>
          <w:tcPr>
            <w:tcW w:type="dxa" w:w="760"/>
          </w:tcPr>
          <w:p/>
        </w:tc>
        <w:tc>
          <w:tcPr>
            <w:tcW w:type="dxa" w:w="750"/>
          </w:tcPr>
          <w:p/>
        </w:tc>
        <w:tc>
          <w:tcPr>
            <w:tcW w:type="dxa" w:w="1060"/>
            <w:vAlign w:val="center"/>
          </w:tcPr>
          <w:p>
            <w:pPr>
              <w:spacing w:line="288" w:lineRule="auto"/>
            </w:pPr>
            <w:r>
              <w:rPr>
                <w:sz w:val="25"/>
              </w:rPr>
              <w:t>预提费用</w:t>
            </w:r>
          </w:p>
        </w:tc>
        <w:tc>
          <w:tcPr>
            <w:tcW w:type="dxa" w:w="340"/>
            <w:vAlign w:val="center"/>
          </w:tcPr>
          <w:p>
            <w:pPr>
              <w:spacing w:line="288" w:lineRule="auto"/>
              <w:jc w:val="center"/>
            </w:pPr>
            <w:r>
              <w:rPr>
                <w:sz w:val="25"/>
              </w:rPr>
              <w:t>71</w:t>
            </w:r>
          </w:p>
        </w:tc>
        <w:tc>
          <w:tcPr>
            <w:tcW w:type="dxa" w:w="760"/>
          </w:tcPr>
          <w:p/>
        </w:tc>
        <w:tc>
          <w:tcPr>
            <w:tcW w:type="dxa" w:w="790"/>
          </w:tcPr>
          <w:p/>
        </w:tc>
      </w:tr>
      <w:tr>
        <w:tc>
          <w:tcPr>
            <w:tcW w:type="dxa" w:w="1150"/>
            <w:vAlign w:val="center"/>
          </w:tcPr>
          <w:p>
            <w:pPr>
              <w:spacing w:line="288" w:lineRule="auto"/>
              <w:jc w:val="center"/>
            </w:pPr>
            <w:r>
              <w:rPr>
                <w:sz w:val="25"/>
              </w:rPr>
              <w:t>一年内到期的长期债权投资</w:t>
            </w:r>
          </w:p>
        </w:tc>
        <w:tc>
          <w:tcPr>
            <w:tcW w:type="dxa" w:w="260"/>
            <w:vAlign w:val="center"/>
          </w:tcPr>
          <w:p>
            <w:pPr>
              <w:spacing w:line="288" w:lineRule="auto"/>
              <w:jc w:val="center"/>
            </w:pPr>
            <w:r>
              <w:rPr>
                <w:sz w:val="25"/>
              </w:rPr>
              <w:t>15</w:t>
            </w:r>
          </w:p>
        </w:tc>
        <w:tc>
          <w:tcPr>
            <w:tcW w:type="dxa" w:w="760"/>
          </w:tcPr>
          <w:p/>
        </w:tc>
        <w:tc>
          <w:tcPr>
            <w:tcW w:type="dxa" w:w="750"/>
          </w:tcPr>
          <w:p/>
        </w:tc>
        <w:tc>
          <w:tcPr>
            <w:tcW w:type="dxa" w:w="1060"/>
            <w:vAlign w:val="center"/>
          </w:tcPr>
          <w:p>
            <w:pPr>
              <w:spacing w:line="288" w:lineRule="auto"/>
            </w:pPr>
            <w:r>
              <w:rPr>
                <w:sz w:val="25"/>
              </w:rPr>
              <w:t>预计负债</w:t>
            </w:r>
          </w:p>
        </w:tc>
        <w:tc>
          <w:tcPr>
            <w:tcW w:type="dxa" w:w="340"/>
            <w:vAlign w:val="center"/>
          </w:tcPr>
          <w:p>
            <w:pPr>
              <w:spacing w:line="288" w:lineRule="auto"/>
              <w:jc w:val="center"/>
            </w:pPr>
            <w:r>
              <w:rPr>
                <w:sz w:val="25"/>
              </w:rPr>
              <w:t>72</w:t>
            </w:r>
          </w:p>
        </w:tc>
        <w:tc>
          <w:tcPr>
            <w:tcW w:type="dxa" w:w="760"/>
          </w:tcPr>
          <w:p/>
        </w:tc>
        <w:tc>
          <w:tcPr>
            <w:tcW w:type="dxa" w:w="790"/>
          </w:tcPr>
          <w:p/>
        </w:tc>
      </w:tr>
      <w:tr>
        <w:tc>
          <w:tcPr>
            <w:tcW w:type="dxa" w:w="1150"/>
            <w:vAlign w:val="center"/>
          </w:tcPr>
          <w:p>
            <w:pPr>
              <w:spacing w:line="288" w:lineRule="auto"/>
            </w:pPr>
            <w:r>
              <w:rPr>
                <w:sz w:val="25"/>
              </w:rPr>
              <w:t>其他流动资产</w:t>
            </w:r>
          </w:p>
        </w:tc>
        <w:tc>
          <w:tcPr>
            <w:tcW w:type="dxa" w:w="260"/>
            <w:vAlign w:val="center"/>
          </w:tcPr>
          <w:p>
            <w:pPr>
              <w:spacing w:line="288" w:lineRule="auto"/>
            </w:pPr>
            <w:r>
              <w:rPr>
                <w:sz w:val="25"/>
              </w:rPr>
              <w:t>18</w:t>
            </w:r>
          </w:p>
        </w:tc>
        <w:tc>
          <w:tcPr>
            <w:tcW w:type="dxa" w:w="760"/>
          </w:tcPr>
          <w:p/>
        </w:tc>
        <w:tc>
          <w:tcPr>
            <w:tcW w:type="dxa" w:w="750"/>
          </w:tcPr>
          <w:p/>
        </w:tc>
        <w:tc>
          <w:tcPr>
            <w:tcW w:type="dxa" w:w="1060"/>
            <w:vAlign w:val="center"/>
          </w:tcPr>
          <w:p>
            <w:pPr>
              <w:spacing w:line="288" w:lineRule="auto"/>
              <w:jc w:val="center"/>
            </w:pPr>
            <w:r>
              <w:rPr>
                <w:sz w:val="25"/>
              </w:rPr>
              <w:t>一年内到期的长期负债</w:t>
            </w:r>
          </w:p>
        </w:tc>
        <w:tc>
          <w:tcPr>
            <w:tcW w:type="dxa" w:w="340"/>
            <w:vAlign w:val="center"/>
          </w:tcPr>
          <w:p>
            <w:pPr>
              <w:spacing w:line="288" w:lineRule="auto"/>
              <w:jc w:val="center"/>
            </w:pPr>
            <w:r>
              <w:rPr>
                <w:sz w:val="25"/>
              </w:rPr>
              <w:t>74</w:t>
            </w:r>
          </w:p>
        </w:tc>
        <w:tc>
          <w:tcPr>
            <w:tcW w:type="dxa" w:w="760"/>
          </w:tcPr>
          <w:p/>
        </w:tc>
        <w:tc>
          <w:tcPr>
            <w:tcW w:type="dxa" w:w="790"/>
          </w:tcPr>
          <w:p/>
        </w:tc>
      </w:tr>
      <w:tr>
        <w:tc>
          <w:tcPr>
            <w:tcW w:type="dxa" w:w="1150"/>
            <w:vAlign w:val="center"/>
          </w:tcPr>
          <w:p>
            <w:pPr>
              <w:spacing w:line="288" w:lineRule="auto"/>
            </w:pPr>
            <w:r>
              <w:rPr>
                <w:sz w:val="25"/>
              </w:rPr>
              <w:t>流动资产合计</w:t>
            </w:r>
          </w:p>
        </w:tc>
        <w:tc>
          <w:tcPr>
            <w:tcW w:type="dxa" w:w="260"/>
            <w:vAlign w:val="center"/>
          </w:tcPr>
          <w:p>
            <w:pPr>
              <w:spacing w:line="288" w:lineRule="auto"/>
            </w:pPr>
            <w:r>
              <w:rPr>
                <w:sz w:val="25"/>
              </w:rPr>
              <w:t>20</w:t>
            </w:r>
          </w:p>
        </w:tc>
        <w:tc>
          <w:tcPr>
            <w:tcW w:type="dxa" w:w="760"/>
            <w:vAlign w:val="center"/>
          </w:tcPr>
          <w:p>
            <w:pPr>
              <w:spacing w:line="288" w:lineRule="auto"/>
            </w:pPr>
            <w:r>
              <w:rPr>
                <w:sz w:val="25"/>
              </w:rPr>
              <w:t>4,371,563.18</w:t>
            </w:r>
          </w:p>
        </w:tc>
        <w:tc>
          <w:tcPr>
            <w:tcW w:type="dxa" w:w="750"/>
            <w:vAlign w:val="center"/>
          </w:tcPr>
          <w:p>
            <w:pPr>
              <w:spacing w:line="288" w:lineRule="auto"/>
            </w:pPr>
            <w:r>
              <w:rPr>
                <w:sz w:val="25"/>
              </w:rPr>
              <w:t>3,787,747.84</w:t>
            </w:r>
          </w:p>
        </w:tc>
        <w:tc>
          <w:tcPr>
            <w:tcW w:type="dxa" w:w="1060"/>
            <w:vAlign w:val="center"/>
          </w:tcPr>
          <w:p>
            <w:pPr>
              <w:spacing w:line="288" w:lineRule="auto"/>
            </w:pPr>
            <w:r>
              <w:rPr>
                <w:sz w:val="25"/>
              </w:rPr>
              <w:t>其他流动负债</w:t>
            </w:r>
          </w:p>
        </w:tc>
        <w:tc>
          <w:tcPr>
            <w:tcW w:type="dxa" w:w="340"/>
            <w:vAlign w:val="center"/>
          </w:tcPr>
          <w:p>
            <w:pPr>
              <w:spacing w:line="288" w:lineRule="auto"/>
              <w:jc w:val="center"/>
            </w:pPr>
            <w:r>
              <w:rPr>
                <w:sz w:val="25"/>
              </w:rPr>
              <w:t>78</w:t>
            </w:r>
          </w:p>
        </w:tc>
        <w:tc>
          <w:tcPr>
            <w:tcW w:type="dxa" w:w="760"/>
          </w:tcPr>
          <w:p/>
        </w:tc>
        <w:tc>
          <w:tcPr>
            <w:tcW w:type="dxa" w:w="790"/>
          </w:tcPr>
          <w:p/>
        </w:tc>
      </w:tr>
      <w:tr>
        <w:tc>
          <w:tcPr>
            <w:tcW w:type="dxa" w:w="1150"/>
          </w:tcPr>
          <w:p/>
        </w:tc>
        <w:tc>
          <w:tcPr>
            <w:tcW w:type="dxa" w:w="260"/>
          </w:tcPr>
          <w:p/>
        </w:tc>
        <w:tc>
          <w:tcPr>
            <w:tcW w:type="dxa" w:w="760"/>
          </w:tcPr>
          <w:p/>
        </w:tc>
        <w:tc>
          <w:tcPr>
            <w:tcW w:type="dxa" w:w="750"/>
          </w:tcPr>
          <w:p/>
        </w:tc>
        <w:tc>
          <w:tcPr>
            <w:tcW w:type="dxa" w:w="1060"/>
            <w:vAlign w:val="center"/>
          </w:tcPr>
          <w:p>
            <w:pPr>
              <w:spacing w:line="288" w:lineRule="auto"/>
            </w:pPr>
            <w:r>
              <w:rPr>
                <w:sz w:val="25"/>
              </w:rPr>
              <w:t>流动负债合计</w:t>
            </w:r>
          </w:p>
        </w:tc>
        <w:tc>
          <w:tcPr>
            <w:tcW w:type="dxa" w:w="340"/>
            <w:vAlign w:val="center"/>
          </w:tcPr>
          <w:p>
            <w:pPr>
              <w:spacing w:line="288" w:lineRule="auto"/>
              <w:jc w:val="center"/>
            </w:pPr>
            <w:r>
              <w:rPr>
                <w:sz w:val="25"/>
              </w:rPr>
              <w:t>80</w:t>
            </w:r>
          </w:p>
        </w:tc>
        <w:tc>
          <w:tcPr>
            <w:tcW w:type="dxa" w:w="760"/>
            <w:vAlign w:val="center"/>
          </w:tcPr>
          <w:p>
            <w:pPr>
              <w:spacing w:line="288" w:lineRule="auto"/>
            </w:pPr>
            <w:r>
              <w:rPr>
                <w:sz w:val="25"/>
              </w:rPr>
              <w:t>570.24</w:t>
            </w:r>
          </w:p>
        </w:tc>
        <w:tc>
          <w:tcPr>
            <w:tcW w:type="dxa" w:w="790"/>
          </w:tcPr>
          <w:p/>
        </w:tc>
      </w:tr>
      <w:tr>
        <w:tc>
          <w:tcPr>
            <w:tcW w:type="dxa" w:w="1150"/>
            <w:vAlign w:val="center"/>
          </w:tcPr>
          <w:p>
            <w:pPr>
              <w:spacing w:line="288" w:lineRule="auto"/>
            </w:pPr>
            <w:r>
              <w:rPr>
                <w:sz w:val="25"/>
              </w:rPr>
              <w:t>长期投资：</w:t>
            </w:r>
          </w:p>
        </w:tc>
        <w:tc>
          <w:tcPr>
            <w:tcW w:type="dxa" w:w="260"/>
          </w:tcPr>
          <w:p/>
        </w:tc>
        <w:tc>
          <w:tcPr>
            <w:tcW w:type="dxa" w:w="760"/>
          </w:tcPr>
          <w:p/>
        </w:tc>
        <w:tc>
          <w:tcPr>
            <w:tcW w:type="dxa" w:w="750"/>
          </w:tcP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pPr>
            <w:r>
              <w:rPr>
                <w:sz w:val="25"/>
              </w:rPr>
              <w:t>长期股权投资</w:t>
            </w:r>
          </w:p>
        </w:tc>
        <w:tc>
          <w:tcPr>
            <w:tcW w:type="dxa" w:w="260"/>
            <w:vAlign w:val="center"/>
          </w:tcPr>
          <w:p>
            <w:pPr>
              <w:spacing w:line="288" w:lineRule="auto"/>
            </w:pPr>
            <w:r>
              <w:rPr>
                <w:sz w:val="25"/>
              </w:rPr>
              <w:t>21</w:t>
            </w:r>
          </w:p>
        </w:tc>
        <w:tc>
          <w:tcPr>
            <w:tcW w:type="dxa" w:w="760"/>
          </w:tcPr>
          <w:p/>
        </w:tc>
        <w:tc>
          <w:tcPr>
            <w:tcW w:type="dxa" w:w="750"/>
          </w:tcPr>
          <w:p/>
        </w:tc>
        <w:tc>
          <w:tcPr>
            <w:tcW w:type="dxa" w:w="1060"/>
            <w:vAlign w:val="center"/>
          </w:tcPr>
          <w:p>
            <w:pPr>
              <w:spacing w:line="288" w:lineRule="auto"/>
            </w:pPr>
            <w:r>
              <w:rPr>
                <w:sz w:val="25"/>
              </w:rPr>
              <w:t>长期负债：</w:t>
            </w:r>
          </w:p>
        </w:tc>
        <w:tc>
          <w:tcPr>
            <w:tcW w:type="dxa" w:w="340"/>
          </w:tcPr>
          <w:p/>
        </w:tc>
        <w:tc>
          <w:tcPr>
            <w:tcW w:type="dxa" w:w="760"/>
          </w:tcPr>
          <w:p/>
        </w:tc>
        <w:tc>
          <w:tcPr>
            <w:tcW w:type="dxa" w:w="790"/>
          </w:tcPr>
          <w:p/>
        </w:tc>
      </w:tr>
      <w:tr>
        <w:tc>
          <w:tcPr>
            <w:tcW w:type="dxa" w:w="1150"/>
            <w:vAlign w:val="center"/>
          </w:tcPr>
          <w:p>
            <w:pPr>
              <w:spacing w:line="288" w:lineRule="auto"/>
            </w:pPr>
            <w:r>
              <w:rPr>
                <w:sz w:val="25"/>
              </w:rPr>
              <w:t>长期债权投资</w:t>
            </w:r>
          </w:p>
        </w:tc>
        <w:tc>
          <w:tcPr>
            <w:tcW w:type="dxa" w:w="260"/>
            <w:vAlign w:val="center"/>
          </w:tcPr>
          <w:p>
            <w:pPr>
              <w:spacing w:line="288" w:lineRule="auto"/>
              <w:jc w:val="center"/>
            </w:pPr>
            <w:r>
              <w:rPr>
                <w:sz w:val="25"/>
              </w:rPr>
              <w:t>24</w:t>
            </w:r>
          </w:p>
        </w:tc>
        <w:tc>
          <w:tcPr>
            <w:tcW w:type="dxa" w:w="760"/>
          </w:tcPr>
          <w:p/>
        </w:tc>
        <w:tc>
          <w:tcPr>
            <w:tcW w:type="dxa" w:w="750"/>
          </w:tcPr>
          <w:p/>
        </w:tc>
        <w:tc>
          <w:tcPr>
            <w:tcW w:type="dxa" w:w="1060"/>
            <w:vAlign w:val="center"/>
          </w:tcPr>
          <w:p>
            <w:pPr>
              <w:spacing w:line="288" w:lineRule="auto"/>
            </w:pPr>
            <w:r>
              <w:rPr>
                <w:sz w:val="25"/>
              </w:rPr>
              <w:t>长期借款</w:t>
            </w:r>
          </w:p>
        </w:tc>
        <w:tc>
          <w:tcPr>
            <w:tcW w:type="dxa" w:w="340"/>
            <w:vAlign w:val="center"/>
          </w:tcPr>
          <w:p>
            <w:pPr>
              <w:spacing w:line="288" w:lineRule="auto"/>
              <w:jc w:val="center"/>
            </w:pPr>
            <w:r>
              <w:rPr>
                <w:sz w:val="25"/>
              </w:rPr>
              <w:t>81</w:t>
            </w:r>
          </w:p>
        </w:tc>
        <w:tc>
          <w:tcPr>
            <w:tcW w:type="dxa" w:w="760"/>
          </w:tcPr>
          <w:p/>
        </w:tc>
        <w:tc>
          <w:tcPr>
            <w:tcW w:type="dxa" w:w="790"/>
          </w:tcPr>
          <w:p/>
        </w:tc>
      </w:tr>
      <w:tr>
        <w:tc>
          <w:tcPr>
            <w:tcW w:type="dxa" w:w="1150"/>
            <w:vAlign w:val="center"/>
          </w:tcPr>
          <w:p>
            <w:pPr>
              <w:spacing w:line="288" w:lineRule="auto"/>
            </w:pPr>
            <w:r>
              <w:rPr>
                <w:sz w:val="25"/>
              </w:rPr>
              <w:t>长期投资合计</w:t>
            </w:r>
          </w:p>
        </w:tc>
        <w:tc>
          <w:tcPr>
            <w:tcW w:type="dxa" w:w="260"/>
            <w:vAlign w:val="center"/>
          </w:tcPr>
          <w:p>
            <w:pPr>
              <w:spacing w:line="288" w:lineRule="auto"/>
              <w:jc w:val="center"/>
            </w:pPr>
            <w:r>
              <w:rPr>
                <w:sz w:val="25"/>
              </w:rPr>
              <w:t>30</w:t>
            </w:r>
          </w:p>
        </w:tc>
        <w:tc>
          <w:tcPr>
            <w:tcW w:type="dxa" w:w="760"/>
          </w:tcPr>
          <w:p/>
        </w:tc>
        <w:tc>
          <w:tcPr>
            <w:tcW w:type="dxa" w:w="750"/>
          </w:tcPr>
          <w:p/>
        </w:tc>
        <w:tc>
          <w:tcPr>
            <w:tcW w:type="dxa" w:w="1060"/>
            <w:vAlign w:val="center"/>
          </w:tcPr>
          <w:p>
            <w:pPr>
              <w:spacing w:line="288" w:lineRule="auto"/>
            </w:pPr>
            <w:r>
              <w:rPr>
                <w:sz w:val="25"/>
              </w:rPr>
              <w:t>长期应付款</w:t>
            </w:r>
          </w:p>
        </w:tc>
        <w:tc>
          <w:tcPr>
            <w:tcW w:type="dxa" w:w="340"/>
            <w:vAlign w:val="center"/>
          </w:tcPr>
          <w:p>
            <w:pPr>
              <w:spacing w:line="288" w:lineRule="auto"/>
              <w:jc w:val="center"/>
            </w:pPr>
            <w:r>
              <w:rPr>
                <w:sz w:val="25"/>
              </w:rPr>
              <w:t>84</w:t>
            </w:r>
          </w:p>
        </w:tc>
        <w:tc>
          <w:tcPr>
            <w:tcW w:type="dxa" w:w="760"/>
          </w:tcPr>
          <w:p/>
        </w:tc>
        <w:tc>
          <w:tcPr>
            <w:tcW w:type="dxa" w:w="790"/>
          </w:tcPr>
          <w:p/>
        </w:tc>
      </w:tr>
      <w:tr>
        <w:tc>
          <w:tcPr>
            <w:tcW w:type="dxa" w:w="1150"/>
          </w:tcPr>
          <w:p/>
        </w:tc>
        <w:tc>
          <w:tcPr>
            <w:tcW w:type="dxa" w:w="260"/>
          </w:tcPr>
          <w:p/>
        </w:tc>
        <w:tc>
          <w:tcPr>
            <w:tcW w:type="dxa" w:w="760"/>
          </w:tcPr>
          <w:p/>
        </w:tc>
        <w:tc>
          <w:tcPr>
            <w:tcW w:type="dxa" w:w="750"/>
          </w:tcPr>
          <w:p/>
        </w:tc>
        <w:tc>
          <w:tcPr>
            <w:tcW w:type="dxa" w:w="1060"/>
            <w:vAlign w:val="center"/>
          </w:tcPr>
          <w:p>
            <w:pPr>
              <w:spacing w:line="288" w:lineRule="auto"/>
            </w:pPr>
            <w:r>
              <w:rPr>
                <w:sz w:val="25"/>
              </w:rPr>
              <w:t>其他长期负债</w:t>
            </w:r>
          </w:p>
        </w:tc>
        <w:tc>
          <w:tcPr>
            <w:tcW w:type="dxa" w:w="340"/>
            <w:vAlign w:val="center"/>
          </w:tcPr>
          <w:p>
            <w:pPr>
              <w:spacing w:line="288" w:lineRule="auto"/>
              <w:jc w:val="center"/>
            </w:pPr>
            <w:r>
              <w:rPr>
                <w:sz w:val="25"/>
              </w:rPr>
              <w:t>88</w:t>
            </w:r>
          </w:p>
        </w:tc>
        <w:tc>
          <w:tcPr>
            <w:tcW w:type="dxa" w:w="760"/>
          </w:tcPr>
          <w:p/>
        </w:tc>
        <w:tc>
          <w:tcPr>
            <w:tcW w:type="dxa" w:w="790"/>
          </w:tcPr>
          <w:p/>
        </w:tc>
      </w:tr>
      <w:tr>
        <w:tc>
          <w:tcPr>
            <w:tcW w:type="dxa" w:w="1150"/>
            <w:vAlign w:val="center"/>
          </w:tcPr>
          <w:p>
            <w:pPr>
              <w:spacing w:line="288" w:lineRule="auto"/>
            </w:pPr>
            <w:r>
              <w:rPr>
                <w:sz w:val="25"/>
              </w:rPr>
              <w:t>固定资产：</w:t>
            </w:r>
          </w:p>
        </w:tc>
        <w:tc>
          <w:tcPr>
            <w:tcW w:type="dxa" w:w="260"/>
          </w:tcPr>
          <w:p/>
        </w:tc>
        <w:tc>
          <w:tcPr>
            <w:tcW w:type="dxa" w:w="760"/>
          </w:tcPr>
          <w:p/>
        </w:tc>
        <w:tc>
          <w:tcPr>
            <w:tcW w:type="dxa" w:w="750"/>
          </w:tcPr>
          <w:p/>
        </w:tc>
        <w:tc>
          <w:tcPr>
            <w:tcW w:type="dxa" w:w="1060"/>
            <w:vAlign w:val="center"/>
          </w:tcPr>
          <w:p>
            <w:pPr>
              <w:spacing w:line="288" w:lineRule="auto"/>
            </w:pPr>
            <w:r>
              <w:rPr>
                <w:sz w:val="25"/>
              </w:rPr>
              <w:t>长期负债合计</w:t>
            </w:r>
          </w:p>
        </w:tc>
        <w:tc>
          <w:tcPr>
            <w:tcW w:type="dxa" w:w="340"/>
            <w:vAlign w:val="center"/>
          </w:tcPr>
          <w:p>
            <w:pPr>
              <w:spacing w:line="288" w:lineRule="auto"/>
              <w:jc w:val="center"/>
            </w:pPr>
            <w:r>
              <w:rPr>
                <w:sz w:val="25"/>
              </w:rPr>
              <w:t>90</w:t>
            </w:r>
          </w:p>
        </w:tc>
        <w:tc>
          <w:tcPr>
            <w:tcW w:type="dxa" w:w="760"/>
          </w:tcPr>
          <w:p/>
        </w:tc>
        <w:tc>
          <w:tcPr>
            <w:tcW w:type="dxa" w:w="790"/>
          </w:tcPr>
          <w:p/>
        </w:tc>
      </w:tr>
      <w:tr>
        <w:tc>
          <w:tcPr>
            <w:tcW w:type="dxa" w:w="1150"/>
            <w:vAlign w:val="center"/>
          </w:tcPr>
          <w:p>
            <w:pPr>
              <w:spacing w:line="288" w:lineRule="auto"/>
            </w:pPr>
            <w:r>
              <w:rPr>
                <w:sz w:val="25"/>
              </w:rPr>
              <w:t>固定资产原价</w:t>
            </w:r>
          </w:p>
        </w:tc>
        <w:tc>
          <w:tcPr>
            <w:tcW w:type="dxa" w:w="260"/>
            <w:vAlign w:val="center"/>
          </w:tcPr>
          <w:p>
            <w:pPr>
              <w:spacing w:line="288" w:lineRule="auto"/>
              <w:jc w:val="center"/>
            </w:pPr>
            <w:r>
              <w:rPr>
                <w:sz w:val="25"/>
              </w:rPr>
              <w:t>31</w:t>
            </w:r>
          </w:p>
        </w:tc>
        <w:tc>
          <w:tcPr>
            <w:tcW w:type="dxa" w:w="760"/>
            <w:vAlign w:val="center"/>
          </w:tcPr>
          <w:p>
            <w:pPr>
              <w:spacing w:line="288" w:lineRule="auto"/>
            </w:pPr>
            <w:r>
              <w:rPr>
                <w:sz w:val="25"/>
              </w:rPr>
              <w:t>401,110.00</w:t>
            </w:r>
          </w:p>
        </w:tc>
        <w:tc>
          <w:tcPr>
            <w:tcW w:type="dxa" w:w="750"/>
            <w:vAlign w:val="center"/>
          </w:tcPr>
          <w:p>
            <w:pPr>
              <w:spacing w:line="288" w:lineRule="auto"/>
            </w:pPr>
            <w:r>
              <w:rPr>
                <w:sz w:val="25"/>
              </w:rPr>
              <w:t>401,110.00</w:t>
            </w: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pPr>
            <w:r>
              <w:rPr>
                <w:sz w:val="25"/>
              </w:rPr>
              <w:t>减：累计折旧</w:t>
            </w:r>
          </w:p>
        </w:tc>
        <w:tc>
          <w:tcPr>
            <w:tcW w:type="dxa" w:w="260"/>
            <w:vAlign w:val="center"/>
          </w:tcPr>
          <w:p>
            <w:pPr>
              <w:spacing w:line="288" w:lineRule="auto"/>
              <w:jc w:val="center"/>
            </w:pPr>
            <w:r>
              <w:rPr>
                <w:sz w:val="25"/>
              </w:rPr>
              <w:t>32</w:t>
            </w:r>
          </w:p>
        </w:tc>
        <w:tc>
          <w:tcPr>
            <w:tcW w:type="dxa" w:w="760"/>
            <w:vAlign w:val="center"/>
          </w:tcPr>
          <w:p>
            <w:pPr>
              <w:spacing w:line="288" w:lineRule="auto"/>
            </w:pPr>
            <w:r>
              <w:rPr>
                <w:sz w:val="25"/>
              </w:rPr>
              <w:t>352,838.82</w:t>
            </w:r>
          </w:p>
        </w:tc>
        <w:tc>
          <w:tcPr>
            <w:tcW w:type="dxa" w:w="750"/>
            <w:vAlign w:val="center"/>
          </w:tcPr>
          <w:p>
            <w:pPr>
              <w:spacing w:line="288" w:lineRule="auto"/>
            </w:pPr>
            <w:r>
              <w:rPr>
                <w:sz w:val="25"/>
              </w:rPr>
              <w:t>362,243.82</w:t>
            </w:r>
          </w:p>
        </w:tc>
        <w:tc>
          <w:tcPr>
            <w:tcW w:type="dxa" w:w="1060"/>
            <w:vAlign w:val="center"/>
          </w:tcPr>
          <w:p>
            <w:pPr>
              <w:spacing w:line="288" w:lineRule="auto"/>
            </w:pPr>
            <w:r>
              <w:rPr>
                <w:sz w:val="25"/>
              </w:rPr>
              <w:t>受托代理负债：</w:t>
            </w:r>
          </w:p>
        </w:tc>
        <w:tc>
          <w:tcPr>
            <w:tcW w:type="dxa" w:w="340"/>
          </w:tcPr>
          <w:p/>
        </w:tc>
        <w:tc>
          <w:tcPr>
            <w:tcW w:type="dxa" w:w="760"/>
          </w:tcPr>
          <w:p/>
        </w:tc>
        <w:tc>
          <w:tcPr>
            <w:tcW w:type="dxa" w:w="790"/>
          </w:tcPr>
          <w:p/>
        </w:tc>
      </w:tr>
      <w:tr>
        <w:tc>
          <w:tcPr>
            <w:tcW w:type="dxa" w:w="1150"/>
            <w:vAlign w:val="center"/>
          </w:tcPr>
          <w:p>
            <w:pPr>
              <w:spacing w:line="288" w:lineRule="auto"/>
            </w:pPr>
            <w:r>
              <w:rPr>
                <w:sz w:val="25"/>
              </w:rPr>
              <w:t>固定资产净值</w:t>
            </w:r>
          </w:p>
        </w:tc>
        <w:tc>
          <w:tcPr>
            <w:tcW w:type="dxa" w:w="260"/>
            <w:vAlign w:val="center"/>
          </w:tcPr>
          <w:p>
            <w:pPr>
              <w:spacing w:line="288" w:lineRule="auto"/>
              <w:jc w:val="center"/>
            </w:pPr>
            <w:r>
              <w:rPr>
                <w:sz w:val="25"/>
              </w:rPr>
              <w:t>33</w:t>
            </w:r>
          </w:p>
        </w:tc>
        <w:tc>
          <w:tcPr>
            <w:tcW w:type="dxa" w:w="760"/>
            <w:vAlign w:val="center"/>
          </w:tcPr>
          <w:p>
            <w:pPr>
              <w:spacing w:line="288" w:lineRule="auto"/>
            </w:pPr>
            <w:r>
              <w:rPr>
                <w:sz w:val="25"/>
              </w:rPr>
              <w:t>48,271.18</w:t>
            </w:r>
          </w:p>
        </w:tc>
        <w:tc>
          <w:tcPr>
            <w:tcW w:type="dxa" w:w="750"/>
            <w:vAlign w:val="center"/>
          </w:tcPr>
          <w:p>
            <w:pPr>
              <w:spacing w:line="288" w:lineRule="auto"/>
            </w:pPr>
            <w:r>
              <w:rPr>
                <w:sz w:val="25"/>
              </w:rPr>
              <w:t>38,866.18</w:t>
            </w:r>
          </w:p>
        </w:tc>
        <w:tc>
          <w:tcPr>
            <w:tcW w:type="dxa" w:w="1060"/>
            <w:vAlign w:val="center"/>
          </w:tcPr>
          <w:p>
            <w:pPr>
              <w:spacing w:line="288" w:lineRule="auto"/>
            </w:pPr>
            <w:r>
              <w:rPr>
                <w:sz w:val="25"/>
              </w:rPr>
              <w:t>受托代理负债</w:t>
            </w:r>
          </w:p>
        </w:tc>
        <w:tc>
          <w:tcPr>
            <w:tcW w:type="dxa" w:w="340"/>
            <w:vAlign w:val="center"/>
          </w:tcPr>
          <w:p>
            <w:pPr>
              <w:spacing w:line="288" w:lineRule="auto"/>
              <w:jc w:val="center"/>
            </w:pPr>
            <w:r>
              <w:rPr>
                <w:sz w:val="25"/>
              </w:rPr>
              <w:t>91</w:t>
            </w:r>
          </w:p>
        </w:tc>
        <w:tc>
          <w:tcPr>
            <w:tcW w:type="dxa" w:w="760"/>
          </w:tcPr>
          <w:p/>
        </w:tc>
        <w:tc>
          <w:tcPr>
            <w:tcW w:type="dxa" w:w="790"/>
          </w:tcPr>
          <w:p/>
        </w:tc>
      </w:tr>
      <w:tr>
        <w:tc>
          <w:tcPr>
            <w:tcW w:type="dxa" w:w="1150"/>
            <w:vAlign w:val="center"/>
          </w:tcPr>
          <w:p>
            <w:pPr>
              <w:spacing w:line="288" w:lineRule="auto"/>
            </w:pPr>
            <w:r>
              <w:rPr>
                <w:sz w:val="25"/>
              </w:rPr>
              <w:t>在建工程</w:t>
            </w:r>
          </w:p>
        </w:tc>
        <w:tc>
          <w:tcPr>
            <w:tcW w:type="dxa" w:w="260"/>
            <w:vAlign w:val="center"/>
          </w:tcPr>
          <w:p>
            <w:pPr>
              <w:spacing w:line="288" w:lineRule="auto"/>
              <w:jc w:val="center"/>
            </w:pPr>
            <w:r>
              <w:rPr>
                <w:sz w:val="25"/>
              </w:rPr>
              <w:t>34</w:t>
            </w:r>
          </w:p>
        </w:tc>
        <w:tc>
          <w:tcPr>
            <w:tcW w:type="dxa" w:w="760"/>
          </w:tcPr>
          <w:p/>
        </w:tc>
        <w:tc>
          <w:tcPr>
            <w:tcW w:type="dxa" w:w="750"/>
          </w:tcP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pPr>
            <w:r>
              <w:rPr>
                <w:sz w:val="25"/>
              </w:rPr>
              <w:t>文物文化资产</w:t>
            </w:r>
          </w:p>
        </w:tc>
        <w:tc>
          <w:tcPr>
            <w:tcW w:type="dxa" w:w="260"/>
            <w:vAlign w:val="center"/>
          </w:tcPr>
          <w:p>
            <w:pPr>
              <w:spacing w:line="288" w:lineRule="auto"/>
              <w:jc w:val="center"/>
            </w:pPr>
            <w:r>
              <w:rPr>
                <w:sz w:val="25"/>
              </w:rPr>
              <w:t>35</w:t>
            </w:r>
          </w:p>
        </w:tc>
        <w:tc>
          <w:tcPr>
            <w:tcW w:type="dxa" w:w="760"/>
          </w:tcPr>
          <w:p/>
        </w:tc>
        <w:tc>
          <w:tcPr>
            <w:tcW w:type="dxa" w:w="750"/>
          </w:tcPr>
          <w:p/>
        </w:tc>
        <w:tc>
          <w:tcPr>
            <w:tcW w:type="dxa" w:w="1060"/>
            <w:vAlign w:val="center"/>
          </w:tcPr>
          <w:p>
            <w:pPr>
              <w:spacing w:line="288" w:lineRule="auto"/>
            </w:pPr>
            <w:r>
              <w:rPr>
                <w:sz w:val="25"/>
              </w:rPr>
              <w:t>负债合计</w:t>
            </w:r>
          </w:p>
        </w:tc>
        <w:tc>
          <w:tcPr>
            <w:tcW w:type="dxa" w:w="340"/>
            <w:vAlign w:val="center"/>
          </w:tcPr>
          <w:p>
            <w:pPr>
              <w:spacing w:line="288" w:lineRule="auto"/>
              <w:jc w:val="center"/>
            </w:pPr>
            <w:r>
              <w:rPr>
                <w:sz w:val="25"/>
              </w:rPr>
              <w:t>100</w:t>
            </w:r>
          </w:p>
        </w:tc>
        <w:tc>
          <w:tcPr>
            <w:tcW w:type="dxa" w:w="760"/>
            <w:vAlign w:val="center"/>
          </w:tcPr>
          <w:p>
            <w:pPr>
              <w:spacing w:line="288" w:lineRule="auto"/>
            </w:pPr>
            <w:r>
              <w:rPr>
                <w:sz w:val="25"/>
              </w:rPr>
              <w:t>570.24</w:t>
            </w:r>
          </w:p>
        </w:tc>
        <w:tc>
          <w:tcPr>
            <w:tcW w:type="dxa" w:w="790"/>
          </w:tcPr>
          <w:p/>
        </w:tc>
      </w:tr>
      <w:tr>
        <w:tc>
          <w:tcPr>
            <w:tcW w:type="dxa" w:w="1150"/>
            <w:vAlign w:val="center"/>
          </w:tcPr>
          <w:p>
            <w:pPr>
              <w:spacing w:line="288" w:lineRule="auto"/>
            </w:pPr>
            <w:r>
              <w:rPr>
                <w:sz w:val="25"/>
              </w:rPr>
              <w:t>固定资产清理</w:t>
            </w:r>
          </w:p>
        </w:tc>
        <w:tc>
          <w:tcPr>
            <w:tcW w:type="dxa" w:w="260"/>
            <w:vAlign w:val="center"/>
          </w:tcPr>
          <w:p>
            <w:pPr>
              <w:spacing w:line="288" w:lineRule="auto"/>
              <w:jc w:val="center"/>
            </w:pPr>
            <w:r>
              <w:rPr>
                <w:sz w:val="25"/>
              </w:rPr>
              <w:t>38</w:t>
            </w:r>
          </w:p>
        </w:tc>
        <w:tc>
          <w:tcPr>
            <w:tcW w:type="dxa" w:w="760"/>
          </w:tcPr>
          <w:p/>
        </w:tc>
        <w:tc>
          <w:tcPr>
            <w:tcW w:type="dxa" w:w="750"/>
          </w:tcP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pPr>
            <w:r>
              <w:rPr>
                <w:sz w:val="25"/>
              </w:rPr>
              <w:t>固定资产合计</w:t>
            </w:r>
          </w:p>
        </w:tc>
        <w:tc>
          <w:tcPr>
            <w:tcW w:type="dxa" w:w="260"/>
            <w:vAlign w:val="center"/>
          </w:tcPr>
          <w:p>
            <w:pPr>
              <w:spacing w:line="288" w:lineRule="auto"/>
            </w:pPr>
            <w:r>
              <w:rPr>
                <w:sz w:val="25"/>
              </w:rPr>
              <w:t>40</w:t>
            </w:r>
          </w:p>
        </w:tc>
        <w:tc>
          <w:tcPr>
            <w:tcW w:type="dxa" w:w="760"/>
            <w:vAlign w:val="center"/>
          </w:tcPr>
          <w:p>
            <w:pPr>
              <w:spacing w:line="288" w:lineRule="auto"/>
            </w:pPr>
            <w:r>
              <w:rPr>
                <w:sz w:val="25"/>
              </w:rPr>
              <w:t>48.271.18</w:t>
            </w:r>
          </w:p>
        </w:tc>
        <w:tc>
          <w:tcPr>
            <w:tcW w:type="dxa" w:w="750"/>
            <w:vAlign w:val="center"/>
          </w:tcPr>
          <w:p>
            <w:pPr>
              <w:spacing w:line="288" w:lineRule="auto"/>
            </w:pPr>
            <w:r>
              <w:rPr>
                <w:sz w:val="25"/>
              </w:rPr>
              <w:t>38,866.18</w:t>
            </w:r>
          </w:p>
        </w:tc>
        <w:tc>
          <w:tcPr>
            <w:tcW w:type="dxa" w:w="1060"/>
          </w:tcPr>
          <w:p/>
        </w:tc>
        <w:tc>
          <w:tcPr>
            <w:tcW w:type="dxa" w:w="340"/>
          </w:tcPr>
          <w:p/>
        </w:tc>
        <w:tc>
          <w:tcPr>
            <w:tcW w:type="dxa" w:w="760"/>
          </w:tcPr>
          <w:p/>
        </w:tc>
        <w:tc>
          <w:tcPr>
            <w:tcW w:type="dxa" w:w="790"/>
          </w:tcPr>
          <w:p/>
        </w:tc>
      </w:tr>
      <w:tr>
        <w:tc>
          <w:tcPr>
            <w:tcW w:type="dxa" w:w="1150"/>
          </w:tcPr>
          <w:p/>
        </w:tc>
        <w:tc>
          <w:tcPr>
            <w:tcW w:type="dxa" w:w="260"/>
          </w:tcPr>
          <w:p/>
        </w:tc>
        <w:tc>
          <w:tcPr>
            <w:tcW w:type="dxa" w:w="760"/>
          </w:tcPr>
          <w:p/>
        </w:tc>
        <w:tc>
          <w:tcPr>
            <w:tcW w:type="dxa" w:w="750"/>
          </w:tcP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pPr>
            <w:r>
              <w:rPr>
                <w:sz w:val="25"/>
              </w:rPr>
              <w:t>无形资产：</w:t>
            </w:r>
          </w:p>
        </w:tc>
        <w:tc>
          <w:tcPr>
            <w:tcW w:type="dxa" w:w="260"/>
          </w:tcPr>
          <w:p/>
        </w:tc>
        <w:tc>
          <w:tcPr>
            <w:tcW w:type="dxa" w:w="760"/>
          </w:tcPr>
          <w:p/>
        </w:tc>
        <w:tc>
          <w:tcPr>
            <w:tcW w:type="dxa" w:w="750"/>
          </w:tcP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pPr>
            <w:r>
              <w:rPr>
                <w:sz w:val="25"/>
              </w:rPr>
              <w:t>无形资产</w:t>
            </w:r>
          </w:p>
        </w:tc>
        <w:tc>
          <w:tcPr>
            <w:tcW w:type="dxa" w:w="260"/>
            <w:vAlign w:val="center"/>
          </w:tcPr>
          <w:p>
            <w:pPr>
              <w:spacing w:line="288" w:lineRule="auto"/>
            </w:pPr>
            <w:r>
              <w:rPr>
                <w:sz w:val="25"/>
              </w:rPr>
              <w:t>41</w:t>
            </w:r>
          </w:p>
        </w:tc>
        <w:tc>
          <w:tcPr>
            <w:tcW w:type="dxa" w:w="760"/>
          </w:tcPr>
          <w:p/>
        </w:tc>
        <w:tc>
          <w:tcPr>
            <w:tcW w:type="dxa" w:w="750"/>
          </w:tcPr>
          <w:p/>
        </w:tc>
        <w:tc>
          <w:tcPr>
            <w:tcW w:type="dxa" w:w="1060"/>
            <w:vAlign w:val="center"/>
          </w:tcPr>
          <w:p>
            <w:pPr>
              <w:spacing w:line="288" w:lineRule="auto"/>
            </w:pPr>
            <w:r>
              <w:rPr>
                <w:sz w:val="25"/>
              </w:rPr>
              <w:t>净资产：</w:t>
            </w:r>
          </w:p>
        </w:tc>
        <w:tc>
          <w:tcPr>
            <w:tcW w:type="dxa" w:w="340"/>
          </w:tcPr>
          <w:p/>
        </w:tc>
        <w:tc>
          <w:tcPr>
            <w:tcW w:type="dxa" w:w="760"/>
          </w:tcPr>
          <w:p/>
        </w:tc>
        <w:tc>
          <w:tcPr>
            <w:tcW w:type="dxa" w:w="790"/>
          </w:tcPr>
          <w:p/>
        </w:tc>
      </w:tr>
      <w:tr>
        <w:tc>
          <w:tcPr>
            <w:tcW w:type="dxa" w:w="1150"/>
          </w:tcPr>
          <w:p/>
        </w:tc>
        <w:tc>
          <w:tcPr>
            <w:tcW w:type="dxa" w:w="260"/>
          </w:tcPr>
          <w:p/>
        </w:tc>
        <w:tc>
          <w:tcPr>
            <w:tcW w:type="dxa" w:w="760"/>
          </w:tcPr>
          <w:p/>
        </w:tc>
        <w:tc>
          <w:tcPr>
            <w:tcW w:type="dxa" w:w="750"/>
          </w:tcPr>
          <w:p/>
        </w:tc>
        <w:tc>
          <w:tcPr>
            <w:tcW w:type="dxa" w:w="1060"/>
            <w:vAlign w:val="center"/>
          </w:tcPr>
          <w:p>
            <w:pPr>
              <w:spacing w:line="288" w:lineRule="auto"/>
            </w:pPr>
            <w:r>
              <w:rPr>
                <w:sz w:val="25"/>
              </w:rPr>
              <w:t>非限定性净资产</w:t>
            </w:r>
          </w:p>
        </w:tc>
        <w:tc>
          <w:tcPr>
            <w:tcW w:type="dxa" w:w="340"/>
            <w:vAlign w:val="center"/>
          </w:tcPr>
          <w:p>
            <w:pPr>
              <w:spacing w:line="288" w:lineRule="auto"/>
              <w:jc w:val="center"/>
            </w:pPr>
            <w:r>
              <w:rPr>
                <w:sz w:val="25"/>
              </w:rPr>
              <w:t>101</w:t>
            </w:r>
          </w:p>
        </w:tc>
        <w:tc>
          <w:tcPr>
            <w:tcW w:type="dxa" w:w="760"/>
            <w:vAlign w:val="center"/>
          </w:tcPr>
          <w:p>
            <w:pPr>
              <w:spacing w:line="288" w:lineRule="auto"/>
              <w:jc w:val="center"/>
            </w:pPr>
            <w:r>
              <w:rPr>
                <w:sz w:val="25"/>
              </w:rPr>
              <w:t>-24.481.716.43</w:t>
            </w:r>
          </w:p>
        </w:tc>
        <w:tc>
          <w:tcPr>
            <w:tcW w:type="dxa" w:w="790"/>
            <w:vAlign w:val="center"/>
          </w:tcPr>
          <w:p>
            <w:pPr>
              <w:spacing w:line="288" w:lineRule="auto"/>
              <w:jc w:val="center"/>
            </w:pPr>
            <w:r>
              <w:rPr>
                <w:sz w:val="25"/>
              </w:rPr>
              <w:t>-25.074.366.53</w:t>
            </w:r>
          </w:p>
        </w:tc>
      </w:tr>
      <w:tr>
        <w:tc>
          <w:tcPr>
            <w:tcW w:type="dxa" w:w="1150"/>
            <w:vAlign w:val="center"/>
          </w:tcPr>
          <w:p>
            <w:pPr>
              <w:spacing w:line="288" w:lineRule="auto"/>
            </w:pPr>
            <w:r>
              <w:rPr>
                <w:sz w:val="25"/>
              </w:rPr>
              <w:t>受托代理资产：</w:t>
            </w:r>
          </w:p>
        </w:tc>
        <w:tc>
          <w:tcPr>
            <w:tcW w:type="dxa" w:w="260"/>
          </w:tcPr>
          <w:p/>
        </w:tc>
        <w:tc>
          <w:tcPr>
            <w:tcW w:type="dxa" w:w="760"/>
          </w:tcPr>
          <w:p/>
        </w:tc>
        <w:tc>
          <w:tcPr>
            <w:tcW w:type="dxa" w:w="750"/>
          </w:tcPr>
          <w:p/>
        </w:tc>
        <w:tc>
          <w:tcPr>
            <w:tcW w:type="dxa" w:w="1060"/>
            <w:vAlign w:val="center"/>
          </w:tcPr>
          <w:p>
            <w:pPr>
              <w:spacing w:line="288" w:lineRule="auto"/>
            </w:pPr>
            <w:r>
              <w:rPr>
                <w:sz w:val="25"/>
              </w:rPr>
              <w:t>限定性净资产</w:t>
            </w:r>
          </w:p>
        </w:tc>
        <w:tc>
          <w:tcPr>
            <w:tcW w:type="dxa" w:w="340"/>
            <w:vAlign w:val="center"/>
          </w:tcPr>
          <w:p>
            <w:pPr>
              <w:spacing w:line="288" w:lineRule="auto"/>
              <w:jc w:val="center"/>
            </w:pPr>
            <w:r>
              <w:rPr>
                <w:sz w:val="25"/>
              </w:rPr>
              <w:t>105</w:t>
            </w:r>
          </w:p>
        </w:tc>
        <w:tc>
          <w:tcPr>
            <w:tcW w:type="dxa" w:w="760"/>
            <w:vAlign w:val="center"/>
          </w:tcPr>
          <w:p>
            <w:pPr>
              <w:spacing w:line="288" w:lineRule="auto"/>
            </w:pPr>
            <w:r>
              <w:rPr>
                <w:sz w:val="25"/>
              </w:rPr>
              <w:t>28,900,980.55</w:t>
            </w:r>
          </w:p>
        </w:tc>
        <w:tc>
          <w:tcPr>
            <w:tcW w:type="dxa" w:w="790"/>
            <w:vAlign w:val="center"/>
          </w:tcPr>
          <w:p>
            <w:pPr>
              <w:spacing w:line="288" w:lineRule="auto"/>
            </w:pPr>
            <w:r>
              <w:rPr>
                <w:sz w:val="25"/>
              </w:rPr>
              <w:t>28.900,980.55</w:t>
            </w:r>
          </w:p>
        </w:tc>
      </w:tr>
      <w:tr>
        <w:tc>
          <w:tcPr>
            <w:tcW w:type="dxa" w:w="1150"/>
            <w:vAlign w:val="center"/>
          </w:tcPr>
          <w:p>
            <w:pPr>
              <w:spacing w:line="288" w:lineRule="auto"/>
            </w:pPr>
            <w:r>
              <w:rPr>
                <w:sz w:val="25"/>
              </w:rPr>
              <w:t>受托代理资产</w:t>
            </w:r>
          </w:p>
        </w:tc>
        <w:tc>
          <w:tcPr>
            <w:tcW w:type="dxa" w:w="260"/>
            <w:vAlign w:val="center"/>
          </w:tcPr>
          <w:p>
            <w:pPr>
              <w:spacing w:line="288" w:lineRule="auto"/>
            </w:pPr>
            <w:r>
              <w:rPr>
                <w:sz w:val="25"/>
              </w:rPr>
              <w:t>51</w:t>
            </w:r>
          </w:p>
        </w:tc>
        <w:tc>
          <w:tcPr>
            <w:tcW w:type="dxa" w:w="760"/>
          </w:tcPr>
          <w:p/>
        </w:tc>
        <w:tc>
          <w:tcPr>
            <w:tcW w:type="dxa" w:w="750"/>
          </w:tcPr>
          <w:p/>
        </w:tc>
        <w:tc>
          <w:tcPr>
            <w:tcW w:type="dxa" w:w="1060"/>
            <w:vAlign w:val="center"/>
          </w:tcPr>
          <w:p>
            <w:pPr>
              <w:spacing w:line="288" w:lineRule="auto"/>
            </w:pPr>
            <w:r>
              <w:rPr>
                <w:sz w:val="25"/>
              </w:rPr>
              <w:t>净资产合计</w:t>
            </w:r>
          </w:p>
        </w:tc>
        <w:tc>
          <w:tcPr>
            <w:tcW w:type="dxa" w:w="340"/>
            <w:vAlign w:val="center"/>
          </w:tcPr>
          <w:p>
            <w:pPr>
              <w:spacing w:line="288" w:lineRule="auto"/>
              <w:jc w:val="center"/>
            </w:pPr>
            <w:r>
              <w:rPr>
                <w:sz w:val="25"/>
              </w:rPr>
              <w:t>110</w:t>
            </w:r>
          </w:p>
        </w:tc>
        <w:tc>
          <w:tcPr>
            <w:tcW w:type="dxa" w:w="760"/>
            <w:vAlign w:val="center"/>
          </w:tcPr>
          <w:p>
            <w:pPr>
              <w:spacing w:line="288" w:lineRule="auto"/>
            </w:pPr>
            <w:r>
              <w:rPr>
                <w:sz w:val="25"/>
              </w:rPr>
              <w:t>4.419.264.12</w:t>
            </w:r>
          </w:p>
        </w:tc>
        <w:tc>
          <w:tcPr>
            <w:tcW w:type="dxa" w:w="790"/>
            <w:vAlign w:val="center"/>
          </w:tcPr>
          <w:p>
            <w:pPr>
              <w:spacing w:line="288" w:lineRule="auto"/>
            </w:pPr>
            <w:r>
              <w:rPr>
                <w:sz w:val="25"/>
              </w:rPr>
              <w:t>3,826,614.02</w:t>
            </w:r>
          </w:p>
        </w:tc>
      </w:tr>
      <w:tr>
        <w:tc>
          <w:tcPr>
            <w:tcW w:type="dxa" w:w="1150"/>
          </w:tcPr>
          <w:p/>
        </w:tc>
        <w:tc>
          <w:tcPr>
            <w:tcW w:type="dxa" w:w="260"/>
          </w:tcPr>
          <w:p/>
        </w:tc>
        <w:tc>
          <w:tcPr>
            <w:tcW w:type="dxa" w:w="760"/>
          </w:tcPr>
          <w:p/>
        </w:tc>
        <w:tc>
          <w:tcPr>
            <w:tcW w:type="dxa" w:w="750"/>
          </w:tcPr>
          <w:p/>
        </w:tc>
        <w:tc>
          <w:tcPr>
            <w:tcW w:type="dxa" w:w="1060"/>
          </w:tcPr>
          <w:p/>
        </w:tc>
        <w:tc>
          <w:tcPr>
            <w:tcW w:type="dxa" w:w="340"/>
          </w:tcPr>
          <w:p/>
        </w:tc>
        <w:tc>
          <w:tcPr>
            <w:tcW w:type="dxa" w:w="760"/>
          </w:tcPr>
          <w:p/>
        </w:tc>
        <w:tc>
          <w:tcPr>
            <w:tcW w:type="dxa" w:w="790"/>
          </w:tcPr>
          <w:p/>
        </w:tc>
      </w:tr>
      <w:tr>
        <w:tc>
          <w:tcPr>
            <w:tcW w:type="dxa" w:w="1150"/>
            <w:vAlign w:val="center"/>
          </w:tcPr>
          <w:p>
            <w:pPr>
              <w:spacing w:line="288" w:lineRule="auto"/>
              <w:jc w:val="center"/>
            </w:pPr>
            <w:r>
              <w:rPr>
                <w:sz w:val="25"/>
              </w:rPr>
              <w:t>资产总计</w:t>
            </w:r>
          </w:p>
        </w:tc>
        <w:tc>
          <w:tcPr>
            <w:tcW w:type="dxa" w:w="260"/>
            <w:vAlign w:val="center"/>
          </w:tcPr>
          <w:p>
            <w:pPr>
              <w:spacing w:line="288" w:lineRule="auto"/>
            </w:pPr>
            <w:r>
              <w:rPr>
                <w:sz w:val="25"/>
              </w:rPr>
              <w:t>60</w:t>
            </w:r>
          </w:p>
        </w:tc>
        <w:tc>
          <w:tcPr>
            <w:tcW w:type="dxa" w:w="760"/>
            <w:vAlign w:val="center"/>
          </w:tcPr>
          <w:p>
            <w:pPr>
              <w:spacing w:line="288" w:lineRule="auto"/>
            </w:pPr>
            <w:r>
              <w:rPr>
                <w:sz w:val="25"/>
              </w:rPr>
              <w:t>4,419,834.36</w:t>
            </w:r>
          </w:p>
        </w:tc>
        <w:tc>
          <w:tcPr>
            <w:tcW w:type="dxa" w:w="750"/>
            <w:vAlign w:val="center"/>
          </w:tcPr>
          <w:p>
            <w:pPr>
              <w:spacing w:line="288" w:lineRule="auto"/>
            </w:pPr>
            <w:r>
              <w:rPr>
                <w:sz w:val="25"/>
              </w:rPr>
              <w:t>3,826,614.02</w:t>
            </w:r>
          </w:p>
        </w:tc>
        <w:tc>
          <w:tcPr>
            <w:tcW w:type="dxa" w:w="1060"/>
            <w:vAlign w:val="center"/>
          </w:tcPr>
          <w:p>
            <w:pPr>
              <w:spacing w:line="288" w:lineRule="auto"/>
              <w:jc w:val="center"/>
            </w:pPr>
            <w:r>
              <w:rPr>
                <w:sz w:val="25"/>
              </w:rPr>
              <w:t>负债和净资产总计</w:t>
            </w:r>
          </w:p>
        </w:tc>
        <w:tc>
          <w:tcPr>
            <w:tcW w:type="dxa" w:w="340"/>
            <w:vAlign w:val="center"/>
          </w:tcPr>
          <w:p>
            <w:pPr>
              <w:spacing w:line="288" w:lineRule="auto"/>
              <w:jc w:val="center"/>
            </w:pPr>
            <w:r>
              <w:rPr>
                <w:sz w:val="25"/>
              </w:rPr>
              <w:t>120</w:t>
            </w:r>
          </w:p>
        </w:tc>
        <w:tc>
          <w:tcPr>
            <w:tcW w:type="dxa" w:w="760"/>
            <w:vAlign w:val="center"/>
          </w:tcPr>
          <w:p>
            <w:pPr>
              <w:spacing w:line="288" w:lineRule="auto"/>
            </w:pPr>
            <w:r>
              <w:rPr>
                <w:sz w:val="25"/>
              </w:rPr>
              <w:t>4,419.834.36</w:t>
            </w:r>
          </w:p>
        </w:tc>
        <w:tc>
          <w:tcPr>
            <w:tcW w:type="dxa" w:w="790"/>
            <w:vAlign w:val="center"/>
          </w:tcPr>
          <w:p>
            <w:pPr>
              <w:spacing w:line="288" w:lineRule="auto"/>
            </w:pPr>
            <w:r>
              <w:rPr>
                <w:sz w:val="25"/>
              </w:rPr>
              <w:t>3.826.614.02</w:t>
            </w:r>
          </w:p>
        </w:tc>
      </w:tr>
      <w:tr>
        <w:tc>
          <w:tcPr>
            <w:tcW w:type="dxa" w:w="5870"/>
            <w:gridSpan w:val="8"/>
            <w:vAlign w:val="center"/>
          </w:tcPr>
          <w:p>
            <w:pPr>
              <w:spacing w:line="288" w:lineRule="auto"/>
              <w:jc w:val="center"/>
            </w:pPr>
            <w:r>
              <w:rPr>
                <w:sz w:val="25"/>
              </w:rPr>
              <w:t>法定代表人：    二                                              财务机构负责人：                                                  主管会计：夏明均</w:t>
            </w:r>
          </w:p>
        </w:tc>
      </w:tr>
    </w:tbl>
    <w:p>
      <w:pPr>
        <w:sectPr>
          <w:type w:val="continuous"/>
          <w:pgSz w:w="11920" w:h="16840"/>
          <w:pgMar w:top="660" w:right="510" w:bottom="660" w:left="510" w:header="720" w:footer="720" w:gutter="0"/>
          <w:cols w:space="720" w:num="1" w:equalWidth="0">
            <w:col w:w="10900" w:space="-20"/>
            <w:col w:w="10900" w:space="0"/>
            <w:col w:w="9960" w:space="-20"/>
            <w:col w:w="9960" w:space="0"/>
            <w:col w:w="9100" w:space="-20"/>
            <w:col w:w="9100" w:space="0"/>
          </w:cols>
          <w:docGrid w:linePitch="360"/>
        </w:sectPr>
      </w:pP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sectPr>
          <w:pgSz w:w="11920" w:h="16840"/>
          <w:pgMar w:top="660" w:right="1090" w:bottom="660" w:left="1090" w:header="720" w:footer="720" w:gutter="0"/>
          <w:cols w:space="720" w:num="1" w:equalWidth="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6280150</wp:posOffset>
                </wp:positionH>
                <wp:positionV relativeFrom="paragraph">
                  <wp:posOffset>7226300</wp:posOffset>
                </wp:positionV>
                <wp:extent cx="158750" cy="1225550"/>
                <wp:wrapNone/>
                <wp:docPr id="17" name="Text Box 17"/>
                <wp:cNvGraphicFramePr>
                  <a:graphicFrameLocks noChangeAspect="1"/>
                </wp:cNvGraphicFramePr>
                <a:graphic>
                  <a:graphicData uri="http://schemas.microsoft.com/office/word/2010/wordprocessingShape">
                    <wps:wsp>
                      <wps:cNvSpPr txBox="1">
                        <a:spLocks noChangeArrowheads="1"/>
                      </wps:cNvSpPr>
                      <wps:spPr bwMode="auto">
                        <a:xfrm>
                          <a:off x="0" y="0"/>
                          <a:ext cx="158750" cy="1225550"/>
                        </a:xfrm>
                        <a:prstGeom prst="rect"/>
                      </wps:spPr>
                      <wps:txbx>
                        <w:txbxContent>
                          <w:p>
                            <w:pPr>
                              <w:autoSpaceDN w:val="0"/>
                              <w:autoSpaceDE w:val="0"/>
                              <w:widowControl/>
                              <w:spacing w:line="1030" w:lineRule="exact" w:before="0" w:after="0"/>
                              <w:ind w:left="0" w:right="0" w:firstLine="0"/>
                            </w:pPr>
                            <w:r>
                              <w:rPr>
                                <w:sz w:val="4"/>
                              </w:rPr>
                            </w:r>
                            <w:r>
                              <w:rPr>
                                <w:sz w:val="4"/>
                              </w:rPr>
                              <w:t>法定代表人；</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6261100</wp:posOffset>
                </wp:positionH>
                <wp:positionV relativeFrom="paragraph">
                  <wp:posOffset>876300</wp:posOffset>
                </wp:positionV>
                <wp:extent cx="292100" cy="2197100"/>
                <wp:wrapNone/>
                <wp:docPr id="18" name="Text Box 18"/>
                <wp:cNvGraphicFramePr>
                  <a:graphicFrameLocks noChangeAspect="1"/>
                </wp:cNvGraphicFramePr>
                <a:graphic>
                  <a:graphicData uri="http://schemas.microsoft.com/office/word/2010/wordprocessingShape">
                    <wps:wsp>
                      <wps:cNvSpPr txBox="1">
                        <a:spLocks noChangeArrowheads="1"/>
                      </wps:cNvSpPr>
                      <wps:spPr bwMode="auto">
                        <a:xfrm>
                          <a:off x="0" y="0"/>
                          <a:ext cx="292100" cy="2197100"/>
                        </a:xfrm>
                        <a:prstGeom prst="rect"/>
                      </wps:spPr>
                      <wps:txbx>
                        <w:txbxContent>
                          <w:p>
                            <w:pPr>
                              <w:autoSpaceDN w:val="0"/>
                              <w:autoSpaceDE w:val="0"/>
                              <w:widowControl/>
                              <w:spacing w:line="1840" w:lineRule="exact" w:before="0" w:after="0"/>
                              <w:ind w:left="0" w:right="0" w:firstLine="0"/>
                            </w:pPr>
                            <w:r>
                              <w:rPr>
                                <w:sz w:val="6"/>
                              </w:rPr>
                            </w:r>
                            <w:r>
                              <w:rPr>
                                <w:sz w:val="6"/>
                              </w:rPr>
                              <w:t>主管会：·夏明诗</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1250950</wp:posOffset>
                </wp:positionH>
                <wp:positionV relativeFrom="paragraph">
                  <wp:posOffset>3346450</wp:posOffset>
                </wp:positionV>
                <wp:extent cx="215900" cy="2368550"/>
                <wp:wrapNone/>
                <wp:docPr id="19" name="Text Box 19"/>
                <wp:cNvGraphicFramePr>
                  <a:graphicFrameLocks noChangeAspect="1"/>
                </wp:cNvGraphicFramePr>
                <a:graphic>
                  <a:graphicData uri="http://schemas.microsoft.com/office/word/2010/wordprocessingShape">
                    <wps:wsp>
                      <wps:cNvSpPr txBox="1">
                        <a:spLocks noChangeArrowheads="1"/>
                      </wps:cNvSpPr>
                      <wps:spPr bwMode="auto">
                        <a:xfrm>
                          <a:off x="0" y="0"/>
                          <a:ext cx="215900" cy="2368550"/>
                        </a:xfrm>
                        <a:prstGeom prst="rect"/>
                      </wps:spPr>
                      <wps:txbx>
                        <w:txbxContent>
                          <w:p>
                            <w:pPr>
                              <w:autoSpaceDN w:val="0"/>
                              <w:autoSpaceDE w:val="0"/>
                              <w:widowControl/>
                              <w:spacing w:line="1990" w:lineRule="exact" w:before="0" w:after="0"/>
                              <w:ind w:left="0" w:right="0" w:firstLine="0"/>
                            </w:pPr>
                            <w:r>
                              <w:rPr>
                                <w:sz w:val="7"/>
                              </w:rPr>
                            </w:r>
                            <w:r>
                              <w:rPr>
                                <w:sz w:val="7"/>
                              </w:rPr>
                              <w:t>业务活动表</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1428750</wp:posOffset>
                </wp:positionH>
                <wp:positionV relativeFrom="paragraph">
                  <wp:posOffset>50800</wp:posOffset>
                </wp:positionV>
                <wp:extent cx="190500" cy="1162050"/>
                <wp:wrapNone/>
                <wp:docPr id="20" name="Text Box 20"/>
                <wp:cNvGraphicFramePr>
                  <a:graphicFrameLocks noChangeAspect="1"/>
                </wp:cNvGraphicFramePr>
                <a:graphic>
                  <a:graphicData uri="http://schemas.microsoft.com/office/word/2010/wordprocessingShape">
                    <wps:wsp>
                      <wps:cNvSpPr txBox="1">
                        <a:spLocks noChangeArrowheads="1"/>
                      </wps:cNvSpPr>
                      <wps:spPr bwMode="auto">
                        <a:xfrm>
                          <a:off x="0" y="0"/>
                          <a:ext cx="190500" cy="1162050"/>
                        </a:xfrm>
                        <a:prstGeom prst="rect"/>
                      </wps:spPr>
                      <wps:txbx>
                        <w:txbxContent>
                          <w:p>
                            <w:pPr>
                              <w:autoSpaceDN w:val="0"/>
                              <w:autoSpaceDE w:val="0"/>
                              <w:widowControl/>
                              <w:spacing w:line="990" w:lineRule="exact" w:before="0" w:after="0"/>
                              <w:ind w:left="0" w:right="0" w:firstLine="0"/>
                            </w:pPr>
                            <w:r>
                              <w:rPr>
                                <w:sz w:val="6"/>
                              </w:rPr>
                            </w:r>
                            <w:r>
                              <w:rPr>
                                <w:sz w:val="6"/>
                              </w:rPr>
                              <w:t>会民非02表</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984250</wp:posOffset>
            </wp:positionH>
            <wp:positionV relativeFrom="paragraph">
              <wp:posOffset>5943600</wp:posOffset>
            </wp:positionV>
            <wp:extent cx="1346200" cy="1346200"/>
            <wp:wrapNone/>
            <wp:docPr id="21" name="Picture 21"/>
            <wp:cNvGraphicFramePr>
              <a:graphicFrameLocks noChangeAspect="1"/>
            </wp:cNvGraphicFramePr>
            <a:graphic>
              <a:graphicData uri="http://schemas.openxmlformats.org/drawingml/2006/picture">
                <pic:pic>
                  <pic:nvPicPr>
                    <pic:cNvPr id="0" name="1751613131_ea57b731-23dc-4a7e-88ad-cc4ecfd0cbd7.png"/>
                    <pic:cNvPicPr/>
                  </pic:nvPicPr>
                  <pic:blipFill>
                    <a:blip r:embed="rId17"/>
                    <a:stretch>
                      <a:fillRect/>
                    </a:stretch>
                  </pic:blipFill>
                  <pic:spPr>
                    <a:xfrm>
                      <a:off x="0" y="0"/>
                      <a:ext cx="1346200" cy="13462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6153150</wp:posOffset>
            </wp:positionH>
            <wp:positionV relativeFrom="paragraph">
              <wp:posOffset>6483350</wp:posOffset>
            </wp:positionV>
            <wp:extent cx="723900" cy="730250"/>
            <wp:wrapNone/>
            <wp:docPr id="22" name="Picture 22"/>
            <wp:cNvGraphicFramePr>
              <a:graphicFrameLocks noChangeAspect="1"/>
            </wp:cNvGraphicFramePr>
            <a:graphic>
              <a:graphicData uri="http://schemas.openxmlformats.org/drawingml/2006/picture">
                <pic:pic>
                  <pic:nvPicPr>
                    <pic:cNvPr id="0" name="1751613131_61006c79-5e6e-4aba-959c-7e66425ab5fc.png"/>
                    <pic:cNvPicPr/>
                  </pic:nvPicPr>
                  <pic:blipFill>
                    <a:blip r:embed="rId18"/>
                    <a:stretch>
                      <a:fillRect/>
                    </a:stretch>
                  </pic:blipFill>
                  <pic:spPr>
                    <a:xfrm>
                      <a:off x="0" y="0"/>
                      <a:ext cx="723900" cy="7302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6686550</wp:posOffset>
            </wp:positionH>
            <wp:positionV relativeFrom="paragraph">
              <wp:posOffset>8343900</wp:posOffset>
            </wp:positionV>
            <wp:extent cx="704850" cy="717550"/>
            <wp:wrapNone/>
            <wp:docPr id="23" name="Picture 23"/>
            <wp:cNvGraphicFramePr>
              <a:graphicFrameLocks noChangeAspect="1"/>
            </wp:cNvGraphicFramePr>
            <a:graphic>
              <a:graphicData uri="http://schemas.openxmlformats.org/drawingml/2006/picture">
                <pic:pic>
                  <pic:nvPicPr>
                    <pic:cNvPr id="0" name="1751613131_964f7bca-4c48-4d5d-8cdc-4d41c37c944e.png"/>
                    <pic:cNvPicPr/>
                  </pic:nvPicPr>
                  <pic:blipFill>
                    <a:blip r:embed="rId19"/>
                    <a:stretch>
                      <a:fillRect/>
                    </a:stretch>
                  </pic:blipFill>
                  <pic:spPr>
                    <a:xfrm>
                      <a:off x="0" y="0"/>
                      <a:ext cx="704850" cy="717550"/>
                    </a:xfrm>
                    <a:prstGeom prst="rect"/>
                  </pic:spPr>
                </pic:pic>
              </a:graphicData>
            </a:graphic>
          </wp:anchor>
        </w:drawing>
      </w:r>
    </w:p>
    <w:tbl>
      <w:tblPr>
        <w:tblStyle w:val="TableGrid"/>
        <w:tblW w:type="dxa" w:w="7210" w:h="12541"/>
        <w:tblLayout w:type="fixed"/>
        <w:tblLook w:firstColumn="1" w:firstRow="1" w:lastColumn="0" w:lastRow="0" w:noHBand="0" w:noVBand="1" w:val="04A0"/>
        <w:tblpPr w:vertAnchor="text" w:horzAnchor="page" w:leftFromText="1370" w:rightFromText="1160" w:tblpX="2460"/>
      </w:tblPr>
      <w:tblGrid>
        <w:gridCol w:w="1850.0"/>
        <w:gridCol w:w="300.0"/>
        <w:gridCol w:w="800.0"/>
        <w:gridCol w:w="830.0"/>
        <w:gridCol w:w="780.0"/>
        <w:gridCol w:w="830.0"/>
        <w:gridCol w:w="810.0"/>
        <w:gridCol w:w="790.0"/>
      </w:tblGrid>
      <w:tr>
        <w:tc>
          <w:tcPr>
            <w:tcW w:type="dxa" w:w="1850"/>
            <w:vMerge w:val="restart"/>
            <w:vAlign w:val="center"/>
          </w:tcPr>
          <w:p>
            <w:pPr>
              <w:spacing w:line="288" w:lineRule="auto"/>
              <w:jc w:val="center"/>
            </w:pPr>
            <w:r>
              <w:rPr>
                <w:sz w:val="19"/>
              </w:rPr>
              <w:t>.·  题  E</w:t>
            </w:r>
          </w:p>
        </w:tc>
        <w:tc>
          <w:tcPr>
            <w:tcW w:type="dxa" w:w="300"/>
            <w:vMerge w:val="restart"/>
            <w:vAlign w:val="center"/>
          </w:tcPr>
          <w:p>
            <w:pPr>
              <w:spacing w:line="288" w:lineRule="auto"/>
              <w:jc w:val="center"/>
            </w:pPr>
            <w:r>
              <w:rPr>
                <w:sz w:val="19"/>
              </w:rPr>
              <w:t>行次</w:t>
            </w:r>
          </w:p>
        </w:tc>
        <w:tc>
          <w:tcPr>
            <w:tcW w:type="dxa" w:w="2410"/>
            <w:gridSpan w:val="3"/>
            <w:vAlign w:val="center"/>
          </w:tcPr>
          <w:p>
            <w:pPr>
              <w:spacing w:line="288" w:lineRule="auto"/>
              <w:jc w:val="center"/>
            </w:pPr>
            <w:r>
              <w:rPr>
                <w:sz w:val="19"/>
              </w:rPr>
              <w:t>上年同期数</w:t>
            </w:r>
          </w:p>
        </w:tc>
        <w:tc>
          <w:tcPr>
            <w:tcW w:type="dxa" w:w="2430"/>
            <w:gridSpan w:val="3"/>
            <w:vAlign w:val="center"/>
          </w:tcPr>
          <w:p>
            <w:pPr>
              <w:spacing w:line="288" w:lineRule="auto"/>
              <w:jc w:val="center"/>
            </w:pPr>
            <w:r>
              <w:rPr>
                <w:sz w:val="19"/>
              </w:rPr>
              <w:t>本年累计数</w:t>
            </w:r>
          </w:p>
        </w:tc>
      </w:tr>
      <w:tr>
        <w:tc>
          <w:tcPr>
            <w:tcW w:type="dxa" w:w="1850"/>
            <w:vMerge/>
          </w:tcPr>
          <w:p/>
        </w:tc>
        <w:tc>
          <w:tcPr>
            <w:tcW w:type="dxa" w:w="300"/>
            <w:vMerge/>
          </w:tcPr>
          <w:p/>
        </w:tc>
        <w:tc>
          <w:tcPr>
            <w:tcW w:type="dxa" w:w="800"/>
            <w:vAlign w:val="center"/>
          </w:tcPr>
          <w:p>
            <w:pPr>
              <w:spacing w:line="288" w:lineRule="auto"/>
              <w:jc w:val="center"/>
            </w:pPr>
            <w:r>
              <w:rPr>
                <w:sz w:val="19"/>
              </w:rPr>
              <w:t>非限定性</w:t>
            </w:r>
          </w:p>
        </w:tc>
        <w:tc>
          <w:tcPr>
            <w:tcW w:type="dxa" w:w="830"/>
            <w:vAlign w:val="center"/>
          </w:tcPr>
          <w:p>
            <w:pPr>
              <w:spacing w:line="288" w:lineRule="auto"/>
              <w:jc w:val="center"/>
            </w:pPr>
            <w:r>
              <w:rPr>
                <w:sz w:val="19"/>
              </w:rPr>
              <w:t>限定性</w:t>
            </w:r>
          </w:p>
        </w:tc>
        <w:tc>
          <w:tcPr>
            <w:tcW w:type="dxa" w:w="780"/>
            <w:vAlign w:val="center"/>
          </w:tcPr>
          <w:p>
            <w:pPr>
              <w:spacing w:line="288" w:lineRule="auto"/>
              <w:jc w:val="center"/>
            </w:pPr>
            <w:r>
              <w:rPr>
                <w:sz w:val="19"/>
              </w:rPr>
              <w:t>合计</w:t>
            </w:r>
          </w:p>
        </w:tc>
        <w:tc>
          <w:tcPr>
            <w:tcW w:type="dxa" w:w="830"/>
            <w:vAlign w:val="center"/>
          </w:tcPr>
          <w:p>
            <w:pPr>
              <w:spacing w:line="288" w:lineRule="auto"/>
              <w:jc w:val="center"/>
            </w:pPr>
            <w:r>
              <w:rPr>
                <w:sz w:val="19"/>
              </w:rPr>
              <w:t>非限定性</w:t>
            </w:r>
          </w:p>
        </w:tc>
        <w:tc>
          <w:tcPr>
            <w:tcW w:type="dxa" w:w="810"/>
            <w:vAlign w:val="center"/>
          </w:tcPr>
          <w:p>
            <w:pPr>
              <w:spacing w:line="288" w:lineRule="auto"/>
              <w:jc w:val="center"/>
            </w:pPr>
            <w:r>
              <w:rPr>
                <w:sz w:val="19"/>
              </w:rPr>
              <w:t>限定性</w:t>
            </w:r>
          </w:p>
        </w:tc>
        <w:tc>
          <w:tcPr>
            <w:tcW w:type="dxa" w:w="790"/>
            <w:vAlign w:val="center"/>
          </w:tcPr>
          <w:p>
            <w:pPr>
              <w:spacing w:line="288" w:lineRule="auto"/>
              <w:jc w:val="center"/>
            </w:pPr>
            <w:r>
              <w:rPr>
                <w:sz w:val="19"/>
              </w:rPr>
              <w:t>合计</w:t>
            </w:r>
          </w:p>
        </w:tc>
      </w:tr>
      <w:tr>
        <w:tc>
          <w:tcPr>
            <w:tcW w:type="dxa" w:w="1850"/>
            <w:vAlign w:val="center"/>
          </w:tcPr>
          <w:p>
            <w:pPr>
              <w:spacing w:line="288" w:lineRule="auto"/>
            </w:pPr>
            <w:r>
              <w:rPr>
                <w:sz w:val="19"/>
              </w:rPr>
              <w:t>一、收 入</w:t>
            </w:r>
          </w:p>
        </w:tc>
        <w:tc>
          <w:tcPr>
            <w:tcW w:type="dxa" w:w="300"/>
          </w:tcP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其中：捐赠收入</w:t>
            </w:r>
          </w:p>
        </w:tc>
        <w:tc>
          <w:tcPr>
            <w:tcW w:type="dxa" w:w="300"/>
            <w:vAlign w:val="center"/>
          </w:tcPr>
          <w:p>
            <w:pPr>
              <w:spacing w:line="288" w:lineRule="auto"/>
              <w:jc w:val="center"/>
            </w:pPr>
            <w:r>
              <w:rPr>
                <w:sz w:val="19"/>
              </w:rPr>
              <w:t>1</w:t>
            </w:r>
          </w:p>
        </w:tc>
        <w:tc>
          <w:tcPr>
            <w:tcW w:type="dxa" w:w="800"/>
          </w:tcPr>
          <w:p/>
        </w:tc>
        <w:tc>
          <w:tcPr>
            <w:tcW w:type="dxa" w:w="830"/>
            <w:vAlign w:val="center"/>
          </w:tcPr>
          <w:p>
            <w:pPr>
              <w:spacing w:line="288" w:lineRule="auto"/>
              <w:jc w:val="center"/>
            </w:pPr>
            <w:r>
              <w:rPr>
                <w:sz w:val="19"/>
              </w:rPr>
              <w:t>3,003,134.84</w:t>
            </w:r>
          </w:p>
        </w:tc>
        <w:tc>
          <w:tcPr>
            <w:tcW w:type="dxa" w:w="780"/>
            <w:vAlign w:val="center"/>
          </w:tcPr>
          <w:p>
            <w:pPr>
              <w:spacing w:line="288" w:lineRule="auto"/>
              <w:jc w:val="center"/>
            </w:pPr>
            <w:r>
              <w:rPr>
                <w:sz w:val="19"/>
              </w:rPr>
              <w:t>3,003,134.84</w:t>
            </w:r>
          </w:p>
        </w:tc>
        <w:tc>
          <w:tcPr>
            <w:tcW w:type="dxa" w:w="830"/>
            <w:vAlign w:val="center"/>
          </w:tcPr>
          <w:p>
            <w:pPr>
              <w:spacing w:line="288" w:lineRule="auto"/>
              <w:jc w:val="center"/>
            </w:pPr>
            <w:r>
              <w:rPr>
                <w:sz w:val="19"/>
              </w:rPr>
              <w:t>2.321.000.00</w:t>
            </w:r>
          </w:p>
        </w:tc>
        <w:tc>
          <w:tcPr>
            <w:tcW w:type="dxa" w:w="810"/>
            <w:vAlign w:val="center"/>
          </w:tcPr>
          <w:p>
            <w:pPr>
              <w:spacing w:line="288" w:lineRule="auto"/>
              <w:jc w:val="center"/>
            </w:pPr>
            <w:r>
              <w:rPr>
                <w:sz w:val="19"/>
              </w:rPr>
              <w:t>223.685.67</w:t>
            </w:r>
          </w:p>
        </w:tc>
        <w:tc>
          <w:tcPr>
            <w:tcW w:type="dxa" w:w="790"/>
            <w:vAlign w:val="center"/>
          </w:tcPr>
          <w:p>
            <w:pPr>
              <w:spacing w:line="288" w:lineRule="auto"/>
              <w:jc w:val="center"/>
            </w:pPr>
            <w:r>
              <w:rPr>
                <w:sz w:val="19"/>
              </w:rPr>
              <w:t>2.544.685.67</w:t>
            </w:r>
          </w:p>
        </w:tc>
      </w:tr>
      <w:tr>
        <w:tc>
          <w:tcPr>
            <w:tcW w:type="dxa" w:w="1850"/>
            <w:vAlign w:val="center"/>
          </w:tcPr>
          <w:p>
            <w:pPr>
              <w:spacing w:line="288" w:lineRule="auto"/>
            </w:pPr>
            <w:r>
              <w:rPr>
                <w:sz w:val="19"/>
              </w:rPr>
              <w:t>会货收入</w:t>
            </w:r>
          </w:p>
        </w:tc>
        <w:tc>
          <w:tcPr>
            <w:tcW w:type="dxa" w:w="300"/>
            <w:vAlign w:val="center"/>
          </w:tcPr>
          <w:p>
            <w:pPr>
              <w:spacing w:line="288" w:lineRule="auto"/>
              <w:jc w:val="center"/>
            </w:pPr>
            <w:r>
              <w:rPr>
                <w:sz w:val="19"/>
              </w:rPr>
              <w:t>2</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提供服务收入</w:t>
            </w:r>
          </w:p>
        </w:tc>
        <w:tc>
          <w:tcPr>
            <w:tcW w:type="dxa" w:w="300"/>
            <w:vAlign w:val="center"/>
          </w:tcPr>
          <w:p>
            <w:pPr>
              <w:spacing w:line="288" w:lineRule="auto"/>
              <w:jc w:val="center"/>
            </w:pPr>
            <w:r>
              <w:rPr>
                <w:sz w:val="19"/>
              </w:rPr>
              <w:t>3</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商品销售收入</w:t>
            </w:r>
          </w:p>
        </w:tc>
        <w:tc>
          <w:tcPr>
            <w:tcW w:type="dxa" w:w="300"/>
            <w:vAlign w:val="center"/>
          </w:tcPr>
          <w:p>
            <w:pPr>
              <w:spacing w:line="288" w:lineRule="auto"/>
              <w:jc w:val="center"/>
            </w:pPr>
            <w:r>
              <w:rPr>
                <w:sz w:val="19"/>
              </w:rPr>
              <w:t>4</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政府补助收入</w:t>
            </w:r>
          </w:p>
        </w:tc>
        <w:tc>
          <w:tcPr>
            <w:tcW w:type="dxa" w:w="300"/>
            <w:vAlign w:val="center"/>
          </w:tcPr>
          <w:p>
            <w:pPr>
              <w:spacing w:line="288" w:lineRule="auto"/>
              <w:jc w:val="center"/>
            </w:pPr>
            <w:r>
              <w:rPr>
                <w:sz w:val="19"/>
              </w:rPr>
              <w:t>S</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投资收益</w:t>
            </w:r>
          </w:p>
        </w:tc>
        <w:tc>
          <w:tcPr>
            <w:tcW w:type="dxa" w:w="300"/>
            <w:vAlign w:val="center"/>
          </w:tcPr>
          <w:p>
            <w:pPr>
              <w:spacing w:line="288" w:lineRule="auto"/>
            </w:pPr>
            <w:r>
              <w:rPr>
                <w:sz w:val="19"/>
              </w:rPr>
              <w:t>6</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其他收入</w:t>
            </w:r>
          </w:p>
        </w:tc>
        <w:tc>
          <w:tcPr>
            <w:tcW w:type="dxa" w:w="300"/>
            <w:vAlign w:val="center"/>
          </w:tcPr>
          <w:p>
            <w:pPr>
              <w:spacing w:line="288" w:lineRule="auto"/>
              <w:jc w:val="center"/>
            </w:pPr>
            <w:r>
              <w:rPr>
                <w:sz w:val="19"/>
              </w:rPr>
              <w:t>7</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jc w:val="center"/>
            </w:pPr>
            <w:r>
              <w:rPr>
                <w:sz w:val="19"/>
              </w:rPr>
              <w:t>收入合计</w:t>
            </w:r>
          </w:p>
        </w:tc>
        <w:tc>
          <w:tcPr>
            <w:tcW w:type="dxa" w:w="300"/>
            <w:vAlign w:val="center"/>
          </w:tcPr>
          <w:p>
            <w:pPr>
              <w:spacing w:line="288" w:lineRule="auto"/>
            </w:pPr>
            <w:r>
              <w:rPr>
                <w:sz w:val="19"/>
              </w:rPr>
              <w:t>8</w:t>
            </w:r>
          </w:p>
        </w:tc>
        <w:tc>
          <w:tcPr>
            <w:tcW w:type="dxa" w:w="800"/>
          </w:tcPr>
          <w:p/>
        </w:tc>
        <w:tc>
          <w:tcPr>
            <w:tcW w:type="dxa" w:w="830"/>
            <w:vAlign w:val="center"/>
          </w:tcPr>
          <w:p>
            <w:pPr>
              <w:spacing w:line="288" w:lineRule="auto"/>
              <w:jc w:val="center"/>
            </w:pPr>
            <w:r>
              <w:rPr>
                <w:sz w:val="19"/>
              </w:rPr>
              <w:t>3,003,134.84</w:t>
            </w:r>
          </w:p>
        </w:tc>
        <w:tc>
          <w:tcPr>
            <w:tcW w:type="dxa" w:w="780"/>
            <w:vAlign w:val="center"/>
          </w:tcPr>
          <w:p>
            <w:pPr>
              <w:spacing w:line="288" w:lineRule="auto"/>
              <w:jc w:val="center"/>
            </w:pPr>
            <w:r>
              <w:rPr>
                <w:sz w:val="19"/>
              </w:rPr>
              <w:t>3.003.134.84</w:t>
            </w:r>
          </w:p>
        </w:tc>
        <w:tc>
          <w:tcPr>
            <w:tcW w:type="dxa" w:w="830"/>
            <w:vAlign w:val="center"/>
          </w:tcPr>
          <w:p>
            <w:pPr>
              <w:spacing w:line="288" w:lineRule="auto"/>
              <w:jc w:val="center"/>
            </w:pPr>
            <w:r>
              <w:rPr>
                <w:sz w:val="19"/>
              </w:rPr>
              <w:t>2.321.000.00</w:t>
            </w:r>
          </w:p>
        </w:tc>
        <w:tc>
          <w:tcPr>
            <w:tcW w:type="dxa" w:w="810"/>
            <w:vAlign w:val="center"/>
          </w:tcPr>
          <w:p>
            <w:pPr>
              <w:spacing w:line="288" w:lineRule="auto"/>
              <w:jc w:val="center"/>
            </w:pPr>
            <w:r>
              <w:rPr>
                <w:sz w:val="19"/>
              </w:rPr>
              <w:t>223.685.67</w:t>
            </w:r>
          </w:p>
        </w:tc>
        <w:tc>
          <w:tcPr>
            <w:tcW w:type="dxa" w:w="790"/>
            <w:vAlign w:val="center"/>
          </w:tcPr>
          <w:p>
            <w:pPr>
              <w:spacing w:line="288" w:lineRule="auto"/>
              <w:jc w:val="center"/>
            </w:pPr>
            <w:r>
              <w:rPr>
                <w:sz w:val="19"/>
              </w:rPr>
              <w:t>2.544.685.67</w:t>
            </w:r>
          </w:p>
        </w:tc>
      </w:tr>
      <w:tr>
        <w:tc>
          <w:tcPr>
            <w:tcW w:type="dxa" w:w="1850"/>
            <w:vAlign w:val="center"/>
          </w:tcPr>
          <w:p>
            <w:pPr>
              <w:spacing w:line="288" w:lineRule="auto"/>
            </w:pPr>
            <w:r>
              <w:rPr>
                <w:sz w:val="19"/>
              </w:rPr>
              <w:t>二、费 用</w:t>
            </w:r>
          </w:p>
        </w:tc>
        <w:tc>
          <w:tcPr>
            <w:tcW w:type="dxa" w:w="300"/>
          </w:tcP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（一）业务活动成本</w:t>
            </w:r>
          </w:p>
        </w:tc>
        <w:tc>
          <w:tcPr>
            <w:tcW w:type="dxa" w:w="300"/>
            <w:vAlign w:val="center"/>
          </w:tcPr>
          <w:p>
            <w:pPr>
              <w:spacing w:line="288" w:lineRule="auto"/>
              <w:jc w:val="center"/>
            </w:pPr>
            <w:r>
              <w:rPr>
                <w:sz w:val="19"/>
              </w:rPr>
              <w:t>0</w:t>
            </w:r>
          </w:p>
        </w:tc>
        <w:tc>
          <w:tcPr>
            <w:tcW w:type="dxa" w:w="800"/>
            <w:vAlign w:val="center"/>
          </w:tcPr>
          <w:p>
            <w:pPr>
              <w:spacing w:line="288" w:lineRule="auto"/>
              <w:jc w:val="center"/>
            </w:pPr>
            <w:r>
              <w:rPr>
                <w:sz w:val="19"/>
              </w:rPr>
              <w:t>4,102,313.31</w:t>
            </w:r>
          </w:p>
        </w:tc>
        <w:tc>
          <w:tcPr>
            <w:tcW w:type="dxa" w:w="830"/>
          </w:tcPr>
          <w:p/>
        </w:tc>
        <w:tc>
          <w:tcPr>
            <w:tcW w:type="dxa" w:w="780"/>
            <w:vAlign w:val="center"/>
          </w:tcPr>
          <w:p>
            <w:pPr>
              <w:spacing w:line="288" w:lineRule="auto"/>
              <w:jc w:val="center"/>
            </w:pPr>
            <w:r>
              <w:rPr>
                <w:sz w:val="19"/>
              </w:rPr>
              <w:t>4.102.313.31</w:t>
            </w:r>
          </w:p>
        </w:tc>
        <w:tc>
          <w:tcPr>
            <w:tcW w:type="dxa" w:w="830"/>
            <w:vAlign w:val="center"/>
          </w:tcPr>
          <w:p>
            <w:pPr>
              <w:spacing w:line="288" w:lineRule="auto"/>
              <w:jc w:val="center"/>
            </w:pPr>
            <w:r>
              <w:rPr>
                <w:sz w:val="19"/>
              </w:rPr>
              <w:t>2.836.586.49</w:t>
            </w:r>
          </w:p>
        </w:tc>
        <w:tc>
          <w:tcPr>
            <w:tcW w:type="dxa" w:w="810"/>
          </w:tcPr>
          <w:p/>
        </w:tc>
        <w:tc>
          <w:tcPr>
            <w:tcW w:type="dxa" w:w="790"/>
            <w:vAlign w:val="center"/>
          </w:tcPr>
          <w:p>
            <w:pPr>
              <w:spacing w:line="288" w:lineRule="auto"/>
              <w:jc w:val="center"/>
            </w:pPr>
            <w:r>
              <w:rPr>
                <w:sz w:val="19"/>
              </w:rPr>
              <w:t>2.836.586.49</w:t>
            </w:r>
          </w:p>
        </w:tc>
      </w:tr>
      <w:tr>
        <w:tc>
          <w:tcPr>
            <w:tcW w:type="dxa" w:w="1850"/>
            <w:vAlign w:val="center"/>
          </w:tcPr>
          <w:p>
            <w:pPr>
              <w:spacing w:line="288" w:lineRule="auto"/>
            </w:pPr>
            <w:r>
              <w:rPr>
                <w:sz w:val="19"/>
              </w:rPr>
              <w:t>其中： 集善如新儿童蜜儿餐项目</w:t>
            </w:r>
          </w:p>
        </w:tc>
        <w:tc>
          <w:tcPr>
            <w:tcW w:type="dxa" w:w="300"/>
            <w:vAlign w:val="center"/>
          </w:tcPr>
          <w:p>
            <w:pPr>
              <w:spacing w:line="288" w:lineRule="auto"/>
              <w:jc w:val="center"/>
            </w:pPr>
            <w:r>
              <w:rPr>
                <w:sz w:val="19"/>
              </w:rPr>
              <w:t>10</w:t>
            </w:r>
          </w:p>
        </w:tc>
        <w:tc>
          <w:tcPr>
            <w:tcW w:type="dxa" w:w="800"/>
            <w:vAlign w:val="center"/>
          </w:tcPr>
          <w:p>
            <w:pPr>
              <w:spacing w:line="288" w:lineRule="auto"/>
              <w:jc w:val="center"/>
            </w:pPr>
            <w:r>
              <w:rPr>
                <w:sz w:val="19"/>
              </w:rPr>
              <w:t>1,829,602.07</w:t>
            </w:r>
          </w:p>
        </w:tc>
        <w:tc>
          <w:tcPr>
            <w:tcW w:type="dxa" w:w="830"/>
          </w:tcPr>
          <w:p/>
        </w:tc>
        <w:tc>
          <w:tcPr>
            <w:tcW w:type="dxa" w:w="780"/>
            <w:vAlign w:val="center"/>
          </w:tcPr>
          <w:p>
            <w:pPr>
              <w:spacing w:line="288" w:lineRule="auto"/>
              <w:jc w:val="center"/>
            </w:pPr>
            <w:r>
              <w:rPr>
                <w:sz w:val="19"/>
              </w:rPr>
              <w:t>1,829,602.07</w:t>
            </w:r>
          </w:p>
        </w:tc>
        <w:tc>
          <w:tcPr>
            <w:tcW w:type="dxa" w:w="830"/>
            <w:vAlign w:val="center"/>
          </w:tcPr>
          <w:p>
            <w:pPr>
              <w:spacing w:line="288" w:lineRule="auto"/>
            </w:pPr>
            <w:r>
              <w:rPr>
                <w:sz w:val="19"/>
              </w:rPr>
              <w:t>23.00</w:t>
            </w:r>
          </w:p>
        </w:tc>
        <w:tc>
          <w:tcPr>
            <w:tcW w:type="dxa" w:w="810"/>
          </w:tcPr>
          <w:p/>
        </w:tc>
        <w:tc>
          <w:tcPr>
            <w:tcW w:type="dxa" w:w="790"/>
            <w:vAlign w:val="center"/>
          </w:tcPr>
          <w:p>
            <w:pPr>
              <w:spacing w:line="288" w:lineRule="auto"/>
            </w:pPr>
            <w:r>
              <w:rPr>
                <w:sz w:val="19"/>
              </w:rPr>
              <w:t>23.00</w:t>
            </w:r>
          </w:p>
        </w:tc>
      </w:tr>
      <w:tr>
        <w:tc>
          <w:tcPr>
            <w:tcW w:type="dxa" w:w="1850"/>
            <w:vAlign w:val="center"/>
          </w:tcPr>
          <w:p>
            <w:pPr>
              <w:spacing w:line="288" w:lineRule="auto"/>
              <w:jc w:val="center"/>
            </w:pPr>
            <w:r>
              <w:rPr>
                <w:sz w:val="19"/>
              </w:rPr>
              <w:t>全国助残日</w:t>
            </w:r>
          </w:p>
        </w:tc>
        <w:tc>
          <w:tcPr>
            <w:tcW w:type="dxa" w:w="300"/>
            <w:vAlign w:val="center"/>
          </w:tcPr>
          <w:p>
            <w:pPr>
              <w:spacing w:line="288" w:lineRule="auto"/>
              <w:jc w:val="center"/>
            </w:pPr>
            <w:r>
              <w:rPr>
                <w:sz w:val="19"/>
              </w:rPr>
              <w:t>14</w:t>
            </w:r>
          </w:p>
        </w:tc>
        <w:tc>
          <w:tcPr>
            <w:tcW w:type="dxa" w:w="800"/>
            <w:vAlign w:val="center"/>
          </w:tcPr>
          <w:p>
            <w:pPr>
              <w:spacing w:line="288" w:lineRule="auto"/>
            </w:pPr>
            <w:r>
              <w:rPr>
                <w:sz w:val="19"/>
              </w:rPr>
              <w:t>3.135.00</w:t>
            </w:r>
          </w:p>
        </w:tc>
        <w:tc>
          <w:tcPr>
            <w:tcW w:type="dxa" w:w="830"/>
          </w:tcPr>
          <w:p/>
        </w:tc>
        <w:tc>
          <w:tcPr>
            <w:tcW w:type="dxa" w:w="780"/>
            <w:vAlign w:val="center"/>
          </w:tcPr>
          <w:p>
            <w:pPr>
              <w:spacing w:line="288" w:lineRule="auto"/>
            </w:pPr>
            <w:r>
              <w:rPr>
                <w:sz w:val="19"/>
              </w:rPr>
              <w:t>3.135.00</w:t>
            </w:r>
          </w:p>
        </w:tc>
        <w:tc>
          <w:tcPr>
            <w:tcW w:type="dxa" w:w="830"/>
          </w:tcPr>
          <w:p/>
        </w:tc>
        <w:tc>
          <w:tcPr>
            <w:tcW w:type="dxa" w:w="810"/>
          </w:tcPr>
          <w:p/>
        </w:tc>
        <w:tc>
          <w:tcPr>
            <w:tcW w:type="dxa" w:w="790"/>
          </w:tcPr>
          <w:p/>
        </w:tc>
      </w:tr>
      <w:tr>
        <w:tc>
          <w:tcPr>
            <w:tcW w:type="dxa" w:w="1850"/>
            <w:vAlign w:val="center"/>
          </w:tcPr>
          <w:p>
            <w:pPr>
              <w:spacing w:line="288" w:lineRule="auto"/>
              <w:jc w:val="center"/>
            </w:pPr>
            <w:r>
              <w:rPr>
                <w:sz w:val="19"/>
              </w:rPr>
              <w:t>“爱可声传递”助听项目</w:t>
            </w:r>
          </w:p>
        </w:tc>
        <w:tc>
          <w:tcPr>
            <w:tcW w:type="dxa" w:w="300"/>
            <w:vAlign w:val="center"/>
          </w:tcPr>
          <w:p>
            <w:pPr>
              <w:spacing w:line="288" w:lineRule="auto"/>
              <w:jc w:val="center"/>
            </w:pPr>
            <w:r>
              <w:rPr>
                <w:sz w:val="19"/>
              </w:rPr>
              <w:t>15</w:t>
            </w:r>
          </w:p>
        </w:tc>
        <w:tc>
          <w:tcPr>
            <w:tcW w:type="dxa" w:w="800"/>
          </w:tcPr>
          <w:p/>
        </w:tc>
        <w:tc>
          <w:tcPr>
            <w:tcW w:type="dxa" w:w="830"/>
          </w:tcPr>
          <w:p/>
        </w:tc>
        <w:tc>
          <w:tcPr>
            <w:tcW w:type="dxa" w:w="780"/>
          </w:tcPr>
          <w:p/>
        </w:tc>
        <w:tc>
          <w:tcPr>
            <w:tcW w:type="dxa" w:w="830"/>
            <w:vAlign w:val="center"/>
          </w:tcPr>
          <w:p>
            <w:pPr>
              <w:spacing w:line="288" w:lineRule="auto"/>
              <w:jc w:val="center"/>
            </w:pPr>
            <w:r>
              <w:rPr>
                <w:sz w:val="19"/>
              </w:rPr>
              <w:t>2,457,317.93</w:t>
            </w:r>
          </w:p>
        </w:tc>
        <w:tc>
          <w:tcPr>
            <w:tcW w:type="dxa" w:w="810"/>
          </w:tcPr>
          <w:p/>
        </w:tc>
        <w:tc>
          <w:tcPr>
            <w:tcW w:type="dxa" w:w="790"/>
            <w:vAlign w:val="center"/>
          </w:tcPr>
          <w:p>
            <w:pPr>
              <w:spacing w:line="288" w:lineRule="auto"/>
              <w:jc w:val="center"/>
            </w:pPr>
            <w:r>
              <w:rPr>
                <w:sz w:val="19"/>
              </w:rPr>
              <w:t>2,457,317.93</w:t>
            </w:r>
          </w:p>
        </w:tc>
      </w:tr>
      <w:tr>
        <w:tc>
          <w:tcPr>
            <w:tcW w:type="dxa" w:w="1850"/>
            <w:vAlign w:val="center"/>
          </w:tcPr>
          <w:p>
            <w:pPr>
              <w:spacing w:line="288" w:lineRule="auto"/>
              <w:jc w:val="center"/>
            </w:pPr>
            <w:r>
              <w:rPr>
                <w:sz w:val="19"/>
              </w:rPr>
              <w:t>康复中心培训项目</w:t>
            </w:r>
          </w:p>
        </w:tc>
        <w:tc>
          <w:tcPr>
            <w:tcW w:type="dxa" w:w="300"/>
            <w:vAlign w:val="center"/>
          </w:tcPr>
          <w:p>
            <w:pPr>
              <w:spacing w:line="288" w:lineRule="auto"/>
              <w:jc w:val="center"/>
            </w:pPr>
            <w:r>
              <w:rPr>
                <w:sz w:val="19"/>
              </w:rPr>
              <w:t>16</w:t>
            </w:r>
          </w:p>
        </w:tc>
        <w:tc>
          <w:tcPr>
            <w:tcW w:type="dxa" w:w="800"/>
            <w:vAlign w:val="center"/>
          </w:tcPr>
          <w:p>
            <w:pPr>
              <w:spacing w:line="288" w:lineRule="auto"/>
              <w:jc w:val="center"/>
            </w:pPr>
            <w:r>
              <w:rPr>
                <w:sz w:val="19"/>
              </w:rPr>
              <w:t>11.904.50</w:t>
            </w:r>
          </w:p>
        </w:tc>
        <w:tc>
          <w:tcPr>
            <w:tcW w:type="dxa" w:w="830"/>
          </w:tcPr>
          <w:p/>
        </w:tc>
        <w:tc>
          <w:tcPr>
            <w:tcW w:type="dxa" w:w="780"/>
            <w:vAlign w:val="center"/>
          </w:tcPr>
          <w:p>
            <w:pPr>
              <w:spacing w:line="288" w:lineRule="auto"/>
              <w:jc w:val="center"/>
            </w:pPr>
            <w:r>
              <w:rPr>
                <w:sz w:val="19"/>
              </w:rPr>
              <w:t>11.904.50</w:t>
            </w:r>
          </w:p>
        </w:tc>
        <w:tc>
          <w:tcPr>
            <w:tcW w:type="dxa" w:w="830"/>
            <w:vAlign w:val="center"/>
          </w:tcPr>
          <w:p>
            <w:pPr>
              <w:spacing w:line="288" w:lineRule="auto"/>
              <w:jc w:val="center"/>
            </w:pPr>
            <w:r>
              <w:rPr>
                <w:sz w:val="19"/>
              </w:rPr>
              <w:t>80.305.00</w:t>
            </w:r>
          </w:p>
        </w:tc>
        <w:tc>
          <w:tcPr>
            <w:tcW w:type="dxa" w:w="810"/>
          </w:tcPr>
          <w:p/>
        </w:tc>
        <w:tc>
          <w:tcPr>
            <w:tcW w:type="dxa" w:w="790"/>
            <w:vAlign w:val="center"/>
          </w:tcPr>
          <w:p>
            <w:pPr>
              <w:spacing w:line="288" w:lineRule="auto"/>
            </w:pPr>
            <w:r>
              <w:rPr>
                <w:sz w:val="19"/>
              </w:rPr>
              <w:t>80,305.00</w:t>
            </w:r>
          </w:p>
        </w:tc>
      </w:tr>
      <w:tr>
        <w:tc>
          <w:tcPr>
            <w:tcW w:type="dxa" w:w="1850"/>
            <w:vAlign w:val="center"/>
          </w:tcPr>
          <w:p>
            <w:pPr>
              <w:spacing w:line="288" w:lineRule="auto"/>
              <w:jc w:val="center"/>
            </w:pPr>
            <w:r>
              <w:rPr>
                <w:sz w:val="19"/>
              </w:rPr>
              <w:t>市残疾人文化建设提升项目</w:t>
            </w:r>
          </w:p>
        </w:tc>
        <w:tc>
          <w:tcPr>
            <w:tcW w:type="dxa" w:w="300"/>
            <w:vAlign w:val="center"/>
          </w:tcPr>
          <w:p>
            <w:pPr>
              <w:spacing w:line="288" w:lineRule="auto"/>
            </w:pPr>
            <w:r>
              <w:rPr>
                <w:sz w:val="19"/>
              </w:rPr>
              <w:t>17</w:t>
            </w:r>
          </w:p>
        </w:tc>
        <w:tc>
          <w:tcPr>
            <w:tcW w:type="dxa" w:w="800"/>
            <w:vAlign w:val="center"/>
          </w:tcPr>
          <w:p>
            <w:pPr>
              <w:spacing w:line="288" w:lineRule="auto"/>
            </w:pPr>
            <w:r>
              <w:rPr>
                <w:sz w:val="19"/>
              </w:rPr>
              <w:t>40,400.00</w:t>
            </w:r>
          </w:p>
        </w:tc>
        <w:tc>
          <w:tcPr>
            <w:tcW w:type="dxa" w:w="830"/>
          </w:tcPr>
          <w:p/>
        </w:tc>
        <w:tc>
          <w:tcPr>
            <w:tcW w:type="dxa" w:w="780"/>
            <w:vAlign w:val="center"/>
          </w:tcPr>
          <w:p>
            <w:pPr>
              <w:spacing w:line="288" w:lineRule="auto"/>
              <w:jc w:val="center"/>
            </w:pPr>
            <w:r>
              <w:rPr>
                <w:sz w:val="19"/>
              </w:rPr>
              <w:t>40,400.00</w:t>
            </w:r>
          </w:p>
        </w:tc>
        <w:tc>
          <w:tcPr>
            <w:tcW w:type="dxa" w:w="830"/>
            <w:vAlign w:val="center"/>
          </w:tcPr>
          <w:p>
            <w:pPr>
              <w:spacing w:line="288" w:lineRule="auto"/>
            </w:pPr>
            <w:r>
              <w:rPr>
                <w:sz w:val="19"/>
              </w:rPr>
              <w:t>8,000.00</w:t>
            </w:r>
          </w:p>
        </w:tc>
        <w:tc>
          <w:tcPr>
            <w:tcW w:type="dxa" w:w="810"/>
          </w:tcPr>
          <w:p/>
        </w:tc>
        <w:tc>
          <w:tcPr>
            <w:tcW w:type="dxa" w:w="790"/>
            <w:vAlign w:val="center"/>
          </w:tcPr>
          <w:p>
            <w:pPr>
              <w:spacing w:line="288" w:lineRule="auto"/>
            </w:pPr>
            <w:r>
              <w:rPr>
                <w:sz w:val="19"/>
              </w:rPr>
              <w:t>8.000.00</w:t>
            </w:r>
          </w:p>
        </w:tc>
      </w:tr>
      <w:tr>
        <w:tc>
          <w:tcPr>
            <w:tcW w:type="dxa" w:w="1850"/>
            <w:vAlign w:val="center"/>
          </w:tcPr>
          <w:p>
            <w:pPr>
              <w:spacing w:line="288" w:lineRule="auto"/>
              <w:jc w:val="center"/>
            </w:pPr>
            <w:r>
              <w:rPr>
                <w:sz w:val="19"/>
              </w:rPr>
              <w:t>2024年“集善·爱的滋润”日化产品助残项目</w:t>
            </w:r>
          </w:p>
        </w:tc>
        <w:tc>
          <w:tcPr>
            <w:tcW w:type="dxa" w:w="300"/>
            <w:vAlign w:val="center"/>
          </w:tcPr>
          <w:p>
            <w:pPr>
              <w:spacing w:line="288" w:lineRule="auto"/>
            </w:pPr>
            <w:r>
              <w:rPr>
                <w:sz w:val="19"/>
              </w:rPr>
              <w:t>25</w:t>
            </w:r>
          </w:p>
        </w:tc>
        <w:tc>
          <w:tcPr>
            <w:tcW w:type="dxa" w:w="800"/>
          </w:tcPr>
          <w:p/>
        </w:tc>
        <w:tc>
          <w:tcPr>
            <w:tcW w:type="dxa" w:w="830"/>
          </w:tcPr>
          <w:p/>
        </w:tc>
        <w:tc>
          <w:tcPr>
            <w:tcW w:type="dxa" w:w="780"/>
          </w:tcPr>
          <w:p/>
        </w:tc>
        <w:tc>
          <w:tcPr>
            <w:tcW w:type="dxa" w:w="830"/>
            <w:vAlign w:val="center"/>
          </w:tcPr>
          <w:p>
            <w:pPr>
              <w:spacing w:line="288" w:lineRule="auto"/>
              <w:jc w:val="center"/>
            </w:pPr>
            <w:r>
              <w:rPr>
                <w:sz w:val="19"/>
              </w:rPr>
              <w:t>193.278.15</w:t>
            </w:r>
          </w:p>
        </w:tc>
        <w:tc>
          <w:tcPr>
            <w:tcW w:type="dxa" w:w="810"/>
          </w:tcPr>
          <w:p/>
        </w:tc>
        <w:tc>
          <w:tcPr>
            <w:tcW w:type="dxa" w:w="790"/>
            <w:vAlign w:val="center"/>
          </w:tcPr>
          <w:p>
            <w:pPr>
              <w:spacing w:line="288" w:lineRule="auto"/>
              <w:jc w:val="center"/>
            </w:pPr>
            <w:r>
              <w:rPr>
                <w:sz w:val="19"/>
              </w:rPr>
              <w:t>193,278.15</w:t>
            </w:r>
          </w:p>
        </w:tc>
      </w:tr>
      <w:tr>
        <w:tc>
          <w:tcPr>
            <w:tcW w:type="dxa" w:w="1850"/>
            <w:vAlign w:val="center"/>
          </w:tcPr>
          <w:p>
            <w:pPr>
              <w:spacing w:line="288" w:lineRule="auto"/>
              <w:jc w:val="center"/>
            </w:pPr>
            <w:r>
              <w:rPr>
                <w:sz w:val="19"/>
              </w:rPr>
              <w:t>“牵着蜗牛进校园”助残项目</w:t>
            </w:r>
          </w:p>
        </w:tc>
        <w:tc>
          <w:tcPr>
            <w:tcW w:type="dxa" w:w="300"/>
            <w:vAlign w:val="center"/>
          </w:tcPr>
          <w:p>
            <w:pPr>
              <w:spacing w:line="288" w:lineRule="auto"/>
            </w:pPr>
            <w:r>
              <w:rPr>
                <w:sz w:val="19"/>
              </w:rPr>
              <w:t>26</w:t>
            </w:r>
          </w:p>
        </w:tc>
        <w:tc>
          <w:tcPr>
            <w:tcW w:type="dxa" w:w="800"/>
          </w:tcPr>
          <w:p/>
        </w:tc>
        <w:tc>
          <w:tcPr>
            <w:tcW w:type="dxa" w:w="830"/>
          </w:tcPr>
          <w:p/>
        </w:tc>
        <w:tc>
          <w:tcPr>
            <w:tcW w:type="dxa" w:w="780"/>
          </w:tcPr>
          <w:p/>
        </w:tc>
        <w:tc>
          <w:tcPr>
            <w:tcW w:type="dxa" w:w="830"/>
            <w:vAlign w:val="center"/>
          </w:tcPr>
          <w:p>
            <w:pPr>
              <w:spacing w:line="288" w:lineRule="auto"/>
            </w:pPr>
            <w:r>
              <w:rPr>
                <w:sz w:val="19"/>
              </w:rPr>
              <w:t>23,427.41</w:t>
            </w:r>
          </w:p>
        </w:tc>
        <w:tc>
          <w:tcPr>
            <w:tcW w:type="dxa" w:w="810"/>
          </w:tcPr>
          <w:p/>
        </w:tc>
        <w:tc>
          <w:tcPr>
            <w:tcW w:type="dxa" w:w="790"/>
            <w:vAlign w:val="center"/>
          </w:tcPr>
          <w:p>
            <w:pPr>
              <w:spacing w:line="288" w:lineRule="auto"/>
            </w:pPr>
            <w:r>
              <w:rPr>
                <w:sz w:val="19"/>
              </w:rPr>
              <w:t>23,427.41</w:t>
            </w:r>
          </w:p>
        </w:tc>
      </w:tr>
      <w:tr>
        <w:tc>
          <w:tcPr>
            <w:tcW w:type="dxa" w:w="1850"/>
            <w:vAlign w:val="center"/>
          </w:tcPr>
          <w:p>
            <w:pPr>
              <w:spacing w:line="288" w:lineRule="auto"/>
              <w:jc w:val="center"/>
            </w:pPr>
            <w:r>
              <w:rPr>
                <w:sz w:val="19"/>
              </w:rPr>
              <w:t>“扶残助残送温暖”助残项目</w:t>
            </w:r>
          </w:p>
        </w:tc>
        <w:tc>
          <w:tcPr>
            <w:tcW w:type="dxa" w:w="300"/>
            <w:vAlign w:val="center"/>
          </w:tcPr>
          <w:p>
            <w:pPr>
              <w:spacing w:line="288" w:lineRule="auto"/>
            </w:pPr>
            <w:r>
              <w:rPr>
                <w:sz w:val="19"/>
              </w:rPr>
              <w:t>27</w:t>
            </w:r>
          </w:p>
        </w:tc>
        <w:tc>
          <w:tcPr>
            <w:tcW w:type="dxa" w:w="800"/>
            <w:vAlign w:val="center"/>
          </w:tcPr>
          <w:p>
            <w:pPr>
              <w:spacing w:line="288" w:lineRule="auto"/>
            </w:pPr>
            <w:r>
              <w:rPr>
                <w:sz w:val="19"/>
              </w:rPr>
              <w:t>59.425.60</w:t>
            </w:r>
          </w:p>
        </w:tc>
        <w:tc>
          <w:tcPr>
            <w:tcW w:type="dxa" w:w="830"/>
          </w:tcPr>
          <w:p/>
        </w:tc>
        <w:tc>
          <w:tcPr>
            <w:tcW w:type="dxa" w:w="780"/>
            <w:vAlign w:val="center"/>
          </w:tcPr>
          <w:p>
            <w:pPr>
              <w:spacing w:line="288" w:lineRule="auto"/>
              <w:jc w:val="center"/>
            </w:pPr>
            <w:r>
              <w:rPr>
                <w:sz w:val="19"/>
              </w:rPr>
              <w:t>59,425.60</w:t>
            </w:r>
          </w:p>
        </w:tc>
        <w:tc>
          <w:tcPr>
            <w:tcW w:type="dxa" w:w="830"/>
            <w:vAlign w:val="center"/>
          </w:tcPr>
          <w:p>
            <w:pPr>
              <w:spacing w:line="288" w:lineRule="auto"/>
            </w:pPr>
            <w:r>
              <w:rPr>
                <w:sz w:val="19"/>
              </w:rPr>
              <w:t>74.235.00</w:t>
            </w:r>
          </w:p>
        </w:tc>
        <w:tc>
          <w:tcPr>
            <w:tcW w:type="dxa" w:w="810"/>
          </w:tcPr>
          <w:p/>
        </w:tc>
        <w:tc>
          <w:tcPr>
            <w:tcW w:type="dxa" w:w="790"/>
            <w:vAlign w:val="center"/>
          </w:tcPr>
          <w:p>
            <w:pPr>
              <w:spacing w:line="288" w:lineRule="auto"/>
            </w:pPr>
            <w:r>
              <w:rPr>
                <w:sz w:val="19"/>
              </w:rPr>
              <w:t>74.235.00</w:t>
            </w:r>
          </w:p>
        </w:tc>
      </w:tr>
      <w:tr>
        <w:tc>
          <w:tcPr>
            <w:tcW w:type="dxa" w:w="1850"/>
            <w:vAlign w:val="center"/>
          </w:tcPr>
          <w:p>
            <w:pPr>
              <w:spacing w:line="288" w:lineRule="auto"/>
              <w:jc w:val="center"/>
            </w:pPr>
            <w:r>
              <w:rPr>
                <w:sz w:val="19"/>
              </w:rPr>
              <w:t>大庆市2023年“爱的滋润”助残公益项目</w:t>
            </w:r>
          </w:p>
        </w:tc>
        <w:tc>
          <w:tcPr>
            <w:tcW w:type="dxa" w:w="300"/>
            <w:vAlign w:val="center"/>
          </w:tcPr>
          <w:p>
            <w:pPr>
              <w:spacing w:line="288" w:lineRule="auto"/>
            </w:pPr>
            <w:r>
              <w:rPr>
                <w:sz w:val="19"/>
              </w:rPr>
              <w:t>28</w:t>
            </w:r>
          </w:p>
        </w:tc>
        <w:tc>
          <w:tcPr>
            <w:tcW w:type="dxa" w:w="800"/>
            <w:vAlign w:val="center"/>
          </w:tcPr>
          <w:p>
            <w:pPr>
              <w:spacing w:line="288" w:lineRule="auto"/>
              <w:jc w:val="center"/>
            </w:pPr>
            <w:r>
              <w:rPr>
                <w:sz w:val="19"/>
              </w:rPr>
              <w:t>635,781.39</w:t>
            </w:r>
          </w:p>
        </w:tc>
        <w:tc>
          <w:tcPr>
            <w:tcW w:type="dxa" w:w="830"/>
          </w:tcPr>
          <w:p/>
        </w:tc>
        <w:tc>
          <w:tcPr>
            <w:tcW w:type="dxa" w:w="780"/>
            <w:vAlign w:val="center"/>
          </w:tcPr>
          <w:p>
            <w:pPr>
              <w:spacing w:line="288" w:lineRule="auto"/>
              <w:jc w:val="center"/>
            </w:pPr>
            <w:r>
              <w:rPr>
                <w:sz w:val="19"/>
              </w:rPr>
              <w:t>635,781.39</w:t>
            </w:r>
          </w:p>
        </w:tc>
        <w:tc>
          <w:tcPr>
            <w:tcW w:type="dxa" w:w="830"/>
          </w:tcPr>
          <w:p/>
        </w:tc>
        <w:tc>
          <w:tcPr>
            <w:tcW w:type="dxa" w:w="810"/>
          </w:tcPr>
          <w:p/>
        </w:tc>
        <w:tc>
          <w:tcPr>
            <w:tcW w:type="dxa" w:w="790"/>
          </w:tcPr>
          <w:p/>
        </w:tc>
      </w:tr>
      <w:tr>
        <w:tc>
          <w:tcPr>
            <w:tcW w:type="dxa" w:w="1850"/>
            <w:vAlign w:val="center"/>
          </w:tcPr>
          <w:p>
            <w:pPr>
              <w:spacing w:line="288" w:lineRule="auto"/>
            </w:pPr>
            <w:r>
              <w:rPr>
                <w:sz w:val="19"/>
              </w:rPr>
              <w:t>“集善·爱的滋润”助残公益项目</w:t>
            </w:r>
          </w:p>
        </w:tc>
        <w:tc>
          <w:tcPr>
            <w:tcW w:type="dxa" w:w="300"/>
            <w:vAlign w:val="center"/>
          </w:tcPr>
          <w:p>
            <w:pPr>
              <w:spacing w:line="288" w:lineRule="auto"/>
            </w:pPr>
            <w:r>
              <w:rPr>
                <w:sz w:val="19"/>
              </w:rPr>
              <w:t>29</w:t>
            </w:r>
          </w:p>
        </w:tc>
        <w:tc>
          <w:tcPr>
            <w:tcW w:type="dxa" w:w="800"/>
            <w:vAlign w:val="center"/>
          </w:tcPr>
          <w:p>
            <w:pPr>
              <w:spacing w:line="288" w:lineRule="auto"/>
              <w:jc w:val="center"/>
            </w:pPr>
            <w:r>
              <w:rPr>
                <w:sz w:val="19"/>
              </w:rPr>
              <w:t>645.320.75</w:t>
            </w:r>
          </w:p>
        </w:tc>
        <w:tc>
          <w:tcPr>
            <w:tcW w:type="dxa" w:w="830"/>
          </w:tcPr>
          <w:p/>
        </w:tc>
        <w:tc>
          <w:tcPr>
            <w:tcW w:type="dxa" w:w="780"/>
            <w:vAlign w:val="center"/>
          </w:tcPr>
          <w:p>
            <w:pPr>
              <w:spacing w:line="288" w:lineRule="auto"/>
              <w:jc w:val="center"/>
            </w:pPr>
            <w:r>
              <w:rPr>
                <w:sz w:val="19"/>
              </w:rPr>
              <w:t>645.320.75</w:t>
            </w:r>
          </w:p>
        </w:tc>
        <w:tc>
          <w:tcPr>
            <w:tcW w:type="dxa" w:w="830"/>
          </w:tcPr>
          <w:p/>
        </w:tc>
        <w:tc>
          <w:tcPr>
            <w:tcW w:type="dxa" w:w="810"/>
          </w:tcPr>
          <w:p/>
        </w:tc>
        <w:tc>
          <w:tcPr>
            <w:tcW w:type="dxa" w:w="790"/>
          </w:tcPr>
          <w:p/>
        </w:tc>
      </w:tr>
      <w:tr>
        <w:tc>
          <w:tcPr>
            <w:tcW w:type="dxa" w:w="1850"/>
            <w:vAlign w:val="center"/>
          </w:tcPr>
          <w:p>
            <w:pPr>
              <w:spacing w:line="288" w:lineRule="auto"/>
              <w:jc w:val="center"/>
            </w:pPr>
            <w:r>
              <w:rPr>
                <w:sz w:val="19"/>
              </w:rPr>
              <w:t>“未来之星就业特长培育工程”启动暨天赐</w:t>
            </w:r>
          </w:p>
        </w:tc>
        <w:tc>
          <w:tcPr>
            <w:tcW w:type="dxa" w:w="300"/>
            <w:vAlign w:val="center"/>
          </w:tcPr>
          <w:p>
            <w:pPr>
              <w:spacing w:line="288" w:lineRule="auto"/>
            </w:pPr>
            <w:r>
              <w:rPr>
                <w:sz w:val="19"/>
              </w:rPr>
              <w:t>30</w:t>
            </w:r>
          </w:p>
        </w:tc>
        <w:tc>
          <w:tcPr>
            <w:tcW w:type="dxa" w:w="800"/>
            <w:vAlign w:val="center"/>
          </w:tcPr>
          <w:p>
            <w:pPr>
              <w:spacing w:line="288" w:lineRule="auto"/>
              <w:jc w:val="center"/>
            </w:pPr>
            <w:r>
              <w:rPr>
                <w:sz w:val="19"/>
              </w:rPr>
              <w:t>876.744.00</w:t>
            </w:r>
          </w:p>
        </w:tc>
        <w:tc>
          <w:tcPr>
            <w:tcW w:type="dxa" w:w="830"/>
          </w:tcPr>
          <w:p/>
        </w:tc>
        <w:tc>
          <w:tcPr>
            <w:tcW w:type="dxa" w:w="780"/>
            <w:vAlign w:val="center"/>
          </w:tcPr>
          <w:p>
            <w:pPr>
              <w:spacing w:line="288" w:lineRule="auto"/>
              <w:jc w:val="center"/>
            </w:pPr>
            <w:r>
              <w:rPr>
                <w:sz w:val="19"/>
              </w:rPr>
              <w:t>876.744.00</w:t>
            </w:r>
          </w:p>
        </w:tc>
        <w:tc>
          <w:tcPr>
            <w:tcW w:type="dxa" w:w="830"/>
          </w:tcPr>
          <w:p/>
        </w:tc>
        <w:tc>
          <w:tcPr>
            <w:tcW w:type="dxa" w:w="810"/>
          </w:tcPr>
          <w:p/>
        </w:tc>
        <w:tc>
          <w:tcPr>
            <w:tcW w:type="dxa" w:w="790"/>
          </w:tcPr>
          <w:p/>
        </w:tc>
      </w:tr>
      <w:tr>
        <w:tc>
          <w:tcPr>
            <w:tcW w:type="dxa" w:w="1850"/>
            <w:vAlign w:val="center"/>
          </w:tcPr>
          <w:p>
            <w:pPr>
              <w:spacing w:line="288" w:lineRule="auto"/>
            </w:pPr>
            <w:r>
              <w:rPr>
                <w:sz w:val="19"/>
              </w:rPr>
              <w:t>（二）管理费用</w:t>
            </w:r>
          </w:p>
        </w:tc>
        <w:tc>
          <w:tcPr>
            <w:tcW w:type="dxa" w:w="300"/>
            <w:vAlign w:val="center"/>
          </w:tcPr>
          <w:p>
            <w:pPr>
              <w:spacing w:line="288" w:lineRule="auto"/>
            </w:pPr>
            <w:r>
              <w:rPr>
                <w:sz w:val="19"/>
              </w:rPr>
              <w:t>31</w:t>
            </w:r>
          </w:p>
        </w:tc>
        <w:tc>
          <w:tcPr>
            <w:tcW w:type="dxa" w:w="800"/>
            <w:vAlign w:val="center"/>
          </w:tcPr>
          <w:p>
            <w:pPr>
              <w:spacing w:line="288" w:lineRule="auto"/>
              <w:jc w:val="center"/>
            </w:pPr>
            <w:r>
              <w:rPr>
                <w:sz w:val="19"/>
              </w:rPr>
              <w:t>285.245.32</w:t>
            </w:r>
          </w:p>
        </w:tc>
        <w:tc>
          <w:tcPr>
            <w:tcW w:type="dxa" w:w="830"/>
          </w:tcPr>
          <w:p/>
        </w:tc>
        <w:tc>
          <w:tcPr>
            <w:tcW w:type="dxa" w:w="780"/>
            <w:vAlign w:val="center"/>
          </w:tcPr>
          <w:p>
            <w:pPr>
              <w:spacing w:line="288" w:lineRule="auto"/>
              <w:jc w:val="center"/>
            </w:pPr>
            <w:r>
              <w:rPr>
                <w:sz w:val="19"/>
              </w:rPr>
              <w:t>285,245.32</w:t>
            </w:r>
          </w:p>
        </w:tc>
        <w:tc>
          <w:tcPr>
            <w:tcW w:type="dxa" w:w="830"/>
            <w:vAlign w:val="center"/>
          </w:tcPr>
          <w:p>
            <w:pPr>
              <w:spacing w:line="288" w:lineRule="auto"/>
              <w:jc w:val="center"/>
            </w:pPr>
            <w:r>
              <w:rPr>
                <w:sz w:val="19"/>
              </w:rPr>
              <w:t>309,289.56</w:t>
            </w:r>
          </w:p>
        </w:tc>
        <w:tc>
          <w:tcPr>
            <w:tcW w:type="dxa" w:w="810"/>
          </w:tcPr>
          <w:p/>
        </w:tc>
        <w:tc>
          <w:tcPr>
            <w:tcW w:type="dxa" w:w="790"/>
            <w:vAlign w:val="center"/>
          </w:tcPr>
          <w:p>
            <w:pPr>
              <w:spacing w:line="288" w:lineRule="auto"/>
              <w:jc w:val="center"/>
            </w:pPr>
            <w:r>
              <w:rPr>
                <w:sz w:val="19"/>
              </w:rPr>
              <w:t>309,289.56</w:t>
            </w:r>
          </w:p>
        </w:tc>
      </w:tr>
      <w:tr>
        <w:tc>
          <w:tcPr>
            <w:tcW w:type="dxa" w:w="1850"/>
            <w:vAlign w:val="center"/>
          </w:tcPr>
          <w:p>
            <w:pPr>
              <w:spacing w:line="288" w:lineRule="auto"/>
            </w:pPr>
            <w:r>
              <w:rPr>
                <w:sz w:val="19"/>
              </w:rPr>
              <w:t>（三）筹资费用</w:t>
            </w:r>
          </w:p>
        </w:tc>
        <w:tc>
          <w:tcPr>
            <w:tcW w:type="dxa" w:w="300"/>
            <w:vAlign w:val="center"/>
          </w:tcPr>
          <w:p>
            <w:pPr>
              <w:spacing w:line="288" w:lineRule="auto"/>
            </w:pPr>
            <w:r>
              <w:rPr>
                <w:sz w:val="19"/>
              </w:rPr>
              <w:t>32</w:t>
            </w:r>
          </w:p>
        </w:tc>
        <w:tc>
          <w:tcPr>
            <w:tcW w:type="dxa" w:w="800"/>
            <w:vAlign w:val="center"/>
          </w:tcPr>
          <w:p>
            <w:pPr>
              <w:spacing w:line="288" w:lineRule="auto"/>
              <w:jc w:val="center"/>
            </w:pPr>
            <w:r>
              <w:rPr>
                <w:sz w:val="19"/>
              </w:rPr>
              <w:t>-13,323.63</w:t>
            </w:r>
          </w:p>
        </w:tc>
        <w:tc>
          <w:tcPr>
            <w:tcW w:type="dxa" w:w="830"/>
          </w:tcPr>
          <w:p/>
        </w:tc>
        <w:tc>
          <w:tcPr>
            <w:tcW w:type="dxa" w:w="780"/>
            <w:vAlign w:val="center"/>
          </w:tcPr>
          <w:p>
            <w:pPr>
              <w:spacing w:line="288" w:lineRule="auto"/>
              <w:jc w:val="center"/>
            </w:pPr>
            <w:r>
              <w:rPr>
                <w:sz w:val="19"/>
              </w:rPr>
              <w:t>-13.323.63</w:t>
            </w:r>
          </w:p>
        </w:tc>
        <w:tc>
          <w:tcPr>
            <w:tcW w:type="dxa" w:w="830"/>
            <w:vAlign w:val="center"/>
          </w:tcPr>
          <w:p>
            <w:pPr>
              <w:spacing w:line="288" w:lineRule="auto"/>
              <w:jc w:val="center"/>
            </w:pPr>
            <w:r>
              <w:rPr>
                <w:sz w:val="19"/>
              </w:rPr>
              <w:t>-8.540.28</w:t>
            </w:r>
          </w:p>
        </w:tc>
        <w:tc>
          <w:tcPr>
            <w:tcW w:type="dxa" w:w="810"/>
          </w:tcPr>
          <w:p/>
        </w:tc>
        <w:tc>
          <w:tcPr>
            <w:tcW w:type="dxa" w:w="790"/>
            <w:vAlign w:val="center"/>
          </w:tcPr>
          <w:p>
            <w:pPr>
              <w:spacing w:line="288" w:lineRule="auto"/>
              <w:jc w:val="center"/>
            </w:pPr>
            <w:r>
              <w:rPr>
                <w:sz w:val="19"/>
              </w:rPr>
              <w:t>-8.540.28</w:t>
            </w:r>
          </w:p>
        </w:tc>
      </w:tr>
      <w:tr>
        <w:tc>
          <w:tcPr>
            <w:tcW w:type="dxa" w:w="1850"/>
            <w:vAlign w:val="center"/>
          </w:tcPr>
          <w:p>
            <w:pPr>
              <w:spacing w:line="288" w:lineRule="auto"/>
            </w:pPr>
            <w:r>
              <w:rPr>
                <w:sz w:val="19"/>
              </w:rPr>
              <w:t>（四）其他费用</w:t>
            </w:r>
          </w:p>
        </w:tc>
        <w:tc>
          <w:tcPr>
            <w:tcW w:type="dxa" w:w="300"/>
            <w:vAlign w:val="center"/>
          </w:tcPr>
          <w:p>
            <w:pPr>
              <w:spacing w:line="288" w:lineRule="auto"/>
            </w:pPr>
            <w:r>
              <w:rPr>
                <w:sz w:val="19"/>
              </w:rPr>
              <w:t>33</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jc w:val="center"/>
            </w:pPr>
            <w:r>
              <w:rPr>
                <w:sz w:val="19"/>
              </w:rPr>
              <w:t>费用合计</w:t>
            </w:r>
          </w:p>
        </w:tc>
        <w:tc>
          <w:tcPr>
            <w:tcW w:type="dxa" w:w="300"/>
            <w:vAlign w:val="center"/>
          </w:tcPr>
          <w:p>
            <w:pPr>
              <w:spacing w:line="288" w:lineRule="auto"/>
            </w:pPr>
            <w:r>
              <w:rPr>
                <w:sz w:val="19"/>
              </w:rPr>
              <w:t>34</w:t>
            </w:r>
          </w:p>
        </w:tc>
        <w:tc>
          <w:tcPr>
            <w:tcW w:type="dxa" w:w="800"/>
            <w:vAlign w:val="center"/>
          </w:tcPr>
          <w:p>
            <w:pPr>
              <w:spacing w:line="288" w:lineRule="auto"/>
              <w:jc w:val="center"/>
            </w:pPr>
            <w:r>
              <w:rPr>
                <w:sz w:val="19"/>
              </w:rPr>
              <w:t>4,374,235.00</w:t>
            </w:r>
          </w:p>
        </w:tc>
        <w:tc>
          <w:tcPr>
            <w:tcW w:type="dxa" w:w="830"/>
          </w:tcPr>
          <w:p/>
        </w:tc>
        <w:tc>
          <w:tcPr>
            <w:tcW w:type="dxa" w:w="780"/>
            <w:vAlign w:val="center"/>
          </w:tcPr>
          <w:p>
            <w:pPr>
              <w:spacing w:line="288" w:lineRule="auto"/>
              <w:jc w:val="center"/>
            </w:pPr>
            <w:r>
              <w:rPr>
                <w:sz w:val="19"/>
              </w:rPr>
              <w:t>4.374.235.00</w:t>
            </w:r>
          </w:p>
        </w:tc>
        <w:tc>
          <w:tcPr>
            <w:tcW w:type="dxa" w:w="830"/>
            <w:vAlign w:val="center"/>
          </w:tcPr>
          <w:p>
            <w:pPr>
              <w:spacing w:line="288" w:lineRule="auto"/>
              <w:jc w:val="center"/>
            </w:pPr>
            <w:r>
              <w:rPr>
                <w:sz w:val="19"/>
              </w:rPr>
              <w:t>3,137,335.77</w:t>
            </w:r>
          </w:p>
        </w:tc>
        <w:tc>
          <w:tcPr>
            <w:tcW w:type="dxa" w:w="810"/>
          </w:tcPr>
          <w:p/>
        </w:tc>
        <w:tc>
          <w:tcPr>
            <w:tcW w:type="dxa" w:w="790"/>
            <w:vAlign w:val="center"/>
          </w:tcPr>
          <w:p>
            <w:pPr>
              <w:spacing w:line="288" w:lineRule="auto"/>
              <w:jc w:val="center"/>
            </w:pPr>
            <w:r>
              <w:rPr>
                <w:sz w:val="19"/>
              </w:rPr>
              <w:t>3.137.335.77</w:t>
            </w:r>
          </w:p>
        </w:tc>
      </w:tr>
      <w:tr>
        <w:tc>
          <w:tcPr>
            <w:tcW w:type="dxa" w:w="1850"/>
            <w:vAlign w:val="center"/>
          </w:tcPr>
          <w:p>
            <w:pPr>
              <w:spacing w:line="288" w:lineRule="auto"/>
              <w:jc w:val="center"/>
            </w:pPr>
            <w:r>
              <w:rPr>
                <w:sz w:val="19"/>
              </w:rPr>
              <w:t>三、限定性净资产转为非限定性净资产</w:t>
            </w:r>
          </w:p>
        </w:tc>
        <w:tc>
          <w:tcPr>
            <w:tcW w:type="dxa" w:w="300"/>
            <w:vAlign w:val="center"/>
          </w:tcPr>
          <w:p>
            <w:pPr>
              <w:spacing w:line="288" w:lineRule="auto"/>
            </w:pPr>
            <w:r>
              <w:rPr>
                <w:sz w:val="19"/>
              </w:rPr>
              <w:t>35</w:t>
            </w:r>
          </w:p>
        </w:tc>
        <w:tc>
          <w:tcPr>
            <w:tcW w:type="dxa" w:w="800"/>
          </w:tcPr>
          <w:p/>
        </w:tc>
        <w:tc>
          <w:tcPr>
            <w:tcW w:type="dxa" w:w="830"/>
          </w:tcPr>
          <w:p/>
        </w:tc>
        <w:tc>
          <w:tcPr>
            <w:tcW w:type="dxa" w:w="780"/>
          </w:tcPr>
          <w:p/>
        </w:tc>
        <w:tc>
          <w:tcPr>
            <w:tcW w:type="dxa" w:w="830"/>
          </w:tcPr>
          <w:p/>
        </w:tc>
        <w:tc>
          <w:tcPr>
            <w:tcW w:type="dxa" w:w="810"/>
          </w:tcPr>
          <w:p/>
        </w:tc>
        <w:tc>
          <w:tcPr>
            <w:tcW w:type="dxa" w:w="790"/>
          </w:tcPr>
          <w:p/>
        </w:tc>
      </w:tr>
      <w:tr>
        <w:tc>
          <w:tcPr>
            <w:tcW w:type="dxa" w:w="1850"/>
            <w:vAlign w:val="center"/>
          </w:tcPr>
          <w:p>
            <w:pPr>
              <w:spacing w:line="288" w:lineRule="auto"/>
            </w:pPr>
            <w:r>
              <w:rPr>
                <w:sz w:val="19"/>
              </w:rPr>
              <w:t>四、净资产变动额（若为净资产减少额，以</w:t>
              <w:br/>
              <w:t>“一”号填列)</w:t>
            </w:r>
          </w:p>
        </w:tc>
        <w:tc>
          <w:tcPr>
            <w:tcW w:type="dxa" w:w="300"/>
            <w:vAlign w:val="center"/>
          </w:tcPr>
          <w:p>
            <w:pPr>
              <w:spacing w:line="288" w:lineRule="auto"/>
            </w:pPr>
            <w:r>
              <w:rPr>
                <w:sz w:val="19"/>
              </w:rPr>
              <w:t>36</w:t>
            </w:r>
          </w:p>
        </w:tc>
        <w:tc>
          <w:tcPr>
            <w:tcW w:type="dxa" w:w="800"/>
            <w:vAlign w:val="center"/>
          </w:tcPr>
          <w:p>
            <w:pPr>
              <w:spacing w:line="288" w:lineRule="auto"/>
              <w:jc w:val="center"/>
            </w:pPr>
            <w:r>
              <w:rPr>
                <w:sz w:val="19"/>
              </w:rPr>
              <w:t>-4,374,235.00</w:t>
            </w:r>
          </w:p>
        </w:tc>
        <w:tc>
          <w:tcPr>
            <w:tcW w:type="dxa" w:w="830"/>
            <w:vAlign w:val="center"/>
          </w:tcPr>
          <w:p>
            <w:pPr>
              <w:spacing w:line="288" w:lineRule="auto"/>
              <w:jc w:val="center"/>
            </w:pPr>
            <w:r>
              <w:rPr>
                <w:sz w:val="19"/>
              </w:rPr>
              <w:t>3,003,134.84</w:t>
            </w:r>
          </w:p>
        </w:tc>
        <w:tc>
          <w:tcPr>
            <w:tcW w:type="dxa" w:w="780"/>
            <w:vAlign w:val="center"/>
          </w:tcPr>
          <w:p>
            <w:pPr>
              <w:spacing w:line="288" w:lineRule="auto"/>
              <w:jc w:val="center"/>
            </w:pPr>
            <w:r>
              <w:rPr>
                <w:sz w:val="19"/>
              </w:rPr>
              <w:t>-1,371,100.16</w:t>
            </w:r>
          </w:p>
        </w:tc>
        <w:tc>
          <w:tcPr>
            <w:tcW w:type="dxa" w:w="830"/>
            <w:vAlign w:val="center"/>
          </w:tcPr>
          <w:p>
            <w:pPr>
              <w:spacing w:line="288" w:lineRule="auto"/>
              <w:jc w:val="center"/>
            </w:pPr>
            <w:r>
              <w:rPr>
                <w:sz w:val="19"/>
              </w:rPr>
              <w:t>-816,335.77</w:t>
            </w:r>
          </w:p>
        </w:tc>
        <w:tc>
          <w:tcPr>
            <w:tcW w:type="dxa" w:w="810"/>
            <w:vAlign w:val="center"/>
          </w:tcPr>
          <w:p>
            <w:pPr>
              <w:spacing w:line="288" w:lineRule="auto"/>
              <w:jc w:val="center"/>
            </w:pPr>
            <w:r>
              <w:rPr>
                <w:sz w:val="19"/>
              </w:rPr>
              <w:t>223,685.67</w:t>
            </w:r>
          </w:p>
        </w:tc>
        <w:tc>
          <w:tcPr>
            <w:tcW w:type="dxa" w:w="790"/>
            <w:vAlign w:val="center"/>
          </w:tcPr>
          <w:p>
            <w:pPr>
              <w:spacing w:line="288" w:lineRule="auto"/>
              <w:jc w:val="center"/>
            </w:pPr>
            <w:r>
              <w:rPr>
                <w:sz w:val="19"/>
              </w:rPr>
              <w:t>-592,650.10</w:t>
            </w:r>
          </w:p>
        </w:tc>
      </w:tr>
    </w:tbl>
    <w:p>
      <w:pPr>
        <w:sectPr>
          <w:type w:val="continuous"/>
          <w:pgSz w:w="11920" w:h="16840"/>
          <w:pgMar w:top="660" w:right="1090" w:bottom="660" w:left="1090" w:header="720" w:footer="720" w:gutter="0"/>
          <w:cols w:space="720" w:num="1" w:equalWidth="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sectPr>
          <w:pgSz w:w="11920" w:h="16840"/>
          <w:pgMar w:top="660" w:right="710" w:bottom="660" w:left="710" w:header="720" w:footer="720" w:gutter="0"/>
          <w:cols w:space="720" w:num="1" w:equalWidth="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1390650</wp:posOffset>
            </wp:positionH>
            <wp:positionV relativeFrom="paragraph">
              <wp:posOffset>-203200</wp:posOffset>
            </wp:positionV>
            <wp:extent cx="1498600" cy="1352550"/>
            <wp:wrapNone/>
            <wp:docPr id="31" name="Picture 31"/>
            <wp:cNvGraphicFramePr>
              <a:graphicFrameLocks noChangeAspect="1"/>
            </wp:cNvGraphicFramePr>
            <a:graphic>
              <a:graphicData uri="http://schemas.openxmlformats.org/drawingml/2006/picture">
                <pic:pic>
                  <pic:nvPicPr>
                    <pic:cNvPr id="0" name="1751613132_f2dcb010-f4d4-4f9b-9ce2-565dc2826f4e.png"/>
                    <pic:cNvPicPr/>
                  </pic:nvPicPr>
                  <pic:blipFill>
                    <a:blip r:embed="rId20"/>
                    <a:stretch>
                      <a:fillRect/>
                    </a:stretch>
                  </pic:blipFill>
                  <pic:spPr>
                    <a:xfrm>
                      <a:off x="0" y="0"/>
                      <a:ext cx="1498600" cy="13525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1479550</wp:posOffset>
            </wp:positionH>
            <wp:positionV relativeFrom="paragraph">
              <wp:posOffset>7874000</wp:posOffset>
            </wp:positionV>
            <wp:extent cx="806450" cy="742950"/>
            <wp:wrapNone/>
            <wp:docPr id="32" name="Picture 32"/>
            <wp:cNvGraphicFramePr>
              <a:graphicFrameLocks noChangeAspect="1"/>
            </wp:cNvGraphicFramePr>
            <a:graphic>
              <a:graphicData uri="http://schemas.openxmlformats.org/drawingml/2006/picture">
                <pic:pic>
                  <pic:nvPicPr>
                    <pic:cNvPr id="0" name="1751613132_8704836c-4bd6-41b1-ac23-1c6493e0aaa6.png"/>
                    <pic:cNvPicPr/>
                  </pic:nvPicPr>
                  <pic:blipFill>
                    <a:blip r:embed="rId21"/>
                    <a:stretch>
                      <a:fillRect/>
                    </a:stretch>
                  </pic:blipFill>
                  <pic:spPr>
                    <a:xfrm>
                      <a:off x="0" y="0"/>
                      <a:ext cx="806450" cy="742950"/>
                    </a:xfrm>
                    <a:prstGeom prst="rect"/>
                  </pic:spPr>
                </pic:pic>
              </a:graphicData>
            </a:graphic>
          </wp:anchor>
        </w:drawing>
      </w:r>
    </w:p>
    <w:p>
      <w:pPr>
        <w:autoSpaceDN w:val="0"/>
        <w:autoSpaceDE w:val="0"/>
        <w:widowControl/>
        <w:spacing w:line="340" w:lineRule="exact" w:before="0" w:after="10"/>
        <w:ind w:left="4210" w:right="0" w:firstLine="0"/>
        <w:jc w:val="both"/>
      </w:pPr>
      <w:r>
        <w:rPr>
          <w:sz w:val="29"/>
          <w:spacing w:val="4"/>
        </w:rPr>
      </w:r>
      <w:r>
        <w:rPr>
          <w:sz w:val="29"/>
          <w:spacing w:val="4"/>
        </w:rPr>
        <w:t>现金流量表</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635000</wp:posOffset>
                </wp:positionH>
                <wp:positionV relativeFrom="paragraph">
                  <wp:posOffset>323850</wp:posOffset>
                </wp:positionV>
                <wp:extent cx="2451100" cy="234950"/>
                <wp:wrapNone/>
                <wp:docPr id="24" name="Text Box 24"/>
                <wp:cNvGraphicFramePr>
                  <a:graphicFrameLocks noChangeAspect="1"/>
                </wp:cNvGraphicFramePr>
                <a:graphic>
                  <a:graphicData uri="http://schemas.microsoft.com/office/word/2010/wordprocessingShape">
                    <wps:wsp>
                      <wps:cNvSpPr txBox="1">
                        <a:spLocks noChangeArrowheads="1"/>
                      </wps:cNvSpPr>
                      <wps:spPr bwMode="auto">
                        <a:xfrm>
                          <a:off x="0" y="0"/>
                          <a:ext cx="2451100" cy="234950"/>
                        </a:xfrm>
                        <a:prstGeom prst="rect"/>
                      </wps:spPr>
                      <wps:txbx>
                        <w:txbxContent>
                          <w:p>
                            <w:pPr>
                              <w:autoSpaceDN w:val="0"/>
                              <w:autoSpaceDE w:val="0"/>
                              <w:widowControl/>
                              <w:spacing w:line="330" w:lineRule="exact" w:before="0" w:after="0"/>
                              <w:ind w:left="0" w:right="0" w:firstLine="0"/>
                            </w:pPr>
                            <w:r>
                              <w:rPr>
                                <w:sz w:val="26"/>
                              </w:rPr>
                            </w:r>
                            <w:r>
                              <w:rPr>
                                <w:sz w:val="26"/>
                              </w:rPr>
                              <w:t>编制单位：为庆市残痰人福利基金会</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4292600</wp:posOffset>
                </wp:positionH>
                <wp:positionV relativeFrom="paragraph">
                  <wp:posOffset>381000</wp:posOffset>
                </wp:positionV>
                <wp:extent cx="635000" cy="127000"/>
                <wp:wrapNone/>
                <wp:docPr id="25" name="Text Box 25"/>
                <wp:cNvGraphicFramePr>
                  <a:graphicFrameLocks noChangeAspect="1"/>
                </wp:cNvGraphicFramePr>
                <a:graphic>
                  <a:graphicData uri="http://schemas.microsoft.com/office/word/2010/wordprocessingShape">
                    <wps:wsp>
                      <wps:cNvSpPr txBox="1">
                        <a:spLocks noChangeArrowheads="1"/>
                      </wps:cNvSpPr>
                      <wps:spPr bwMode="auto">
                        <a:xfrm>
                          <a:off x="0" y="0"/>
                          <a:ext cx="635000" cy="127000"/>
                        </a:xfrm>
                        <a:prstGeom prst="rect"/>
                      </wps:spPr>
                      <wps:txbx>
                        <w:txbxContent>
                          <w:p>
                            <w:pPr>
                              <w:autoSpaceDN w:val="0"/>
                              <w:autoSpaceDE w:val="0"/>
                              <w:widowControl/>
                              <w:spacing w:line="220" w:lineRule="exact" w:before="0" w:after="0"/>
                              <w:ind w:left="0" w:right="0" w:firstLine="0"/>
                            </w:pPr>
                            <w:r>
                              <w:rPr>
                                <w:sz w:val="21"/>
                              </w:rPr>
                            </w:r>
                            <w:r>
                              <w:rPr>
                                <w:sz w:val="21"/>
                              </w:rPr>
                              <w:t>2024年度</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6280150</wp:posOffset>
                </wp:positionH>
                <wp:positionV relativeFrom="paragraph">
                  <wp:posOffset>203200</wp:posOffset>
                </wp:positionV>
                <wp:extent cx="787400" cy="133350"/>
                <wp:wrapNone/>
                <wp:docPr id="26" name="Text Box 26"/>
                <wp:cNvGraphicFramePr>
                  <a:graphicFrameLocks noChangeAspect="1"/>
                </wp:cNvGraphicFramePr>
                <a:graphic>
                  <a:graphicData uri="http://schemas.microsoft.com/office/word/2010/wordprocessingShape">
                    <wps:wsp>
                      <wps:cNvSpPr txBox="1">
                        <a:spLocks noChangeArrowheads="1"/>
                      </wps:cNvSpPr>
                      <wps:spPr bwMode="auto">
                        <a:xfrm>
                          <a:off x="0" y="0"/>
                          <a:ext cx="787400" cy="133350"/>
                        </a:xfrm>
                        <a:prstGeom prst="rect"/>
                      </wps:spPr>
                      <wps:txbx>
                        <w:txbxContent>
                          <w:p>
                            <w:pPr>
                              <w:autoSpaceDN w:val="0"/>
                              <w:autoSpaceDE w:val="0"/>
                              <w:widowControl/>
                              <w:spacing w:line="230" w:lineRule="exact" w:before="0" w:after="0"/>
                              <w:ind w:left="0" w:right="0" w:firstLine="0"/>
                            </w:pPr>
                            <w:r>
                              <w:rPr>
                                <w:sz w:val="22"/>
                              </w:rPr>
                            </w:r>
                            <w:r>
                              <w:rPr>
                                <w:sz w:val="22"/>
                              </w:rPr>
                              <w:t>会民非03表</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6330950</wp:posOffset>
                </wp:positionH>
                <wp:positionV relativeFrom="paragraph">
                  <wp:posOffset>361950</wp:posOffset>
                </wp:positionV>
                <wp:extent cx="654050" cy="133350"/>
                <wp:wrapNone/>
                <wp:docPr id="27" name="Text Box 27"/>
                <wp:cNvGraphicFramePr>
                  <a:graphicFrameLocks noChangeAspect="1"/>
                </wp:cNvGraphicFramePr>
                <a:graphic>
                  <a:graphicData uri="http://schemas.microsoft.com/office/word/2010/wordprocessingShape">
                    <wps:wsp>
                      <wps:cNvSpPr txBox="1">
                        <a:spLocks noChangeArrowheads="1"/>
                      </wps:cNvSpPr>
                      <wps:spPr bwMode="auto">
                        <a:xfrm>
                          <a:off x="0" y="0"/>
                          <a:ext cx="654050" cy="133350"/>
                        </a:xfrm>
                        <a:prstGeom prst="rect"/>
                      </wps:spPr>
                      <wps:txbx>
                        <w:txbxContent>
                          <w:p>
                            <w:pPr>
                              <w:autoSpaceDN w:val="0"/>
                              <w:autoSpaceDE w:val="0"/>
                              <w:widowControl/>
                              <w:spacing w:line="230" w:lineRule="exact" w:before="0" w:after="0"/>
                              <w:ind w:left="0" w:right="0" w:firstLine="0"/>
                            </w:pPr>
                            <w:r>
                              <w:rPr>
                                <w:sz w:val="22"/>
                              </w:rPr>
                            </w:r>
                            <w:r>
                              <w:rPr>
                                <w:sz w:val="22"/>
                              </w:rPr>
                              <w:t>单位：元</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584200</wp:posOffset>
                </wp:positionH>
                <wp:positionV relativeFrom="paragraph">
                  <wp:posOffset>8096250</wp:posOffset>
                </wp:positionV>
                <wp:extent cx="844550" cy="133350"/>
                <wp:wrapNone/>
                <wp:docPr id="28" name="Text Box 28"/>
                <wp:cNvGraphicFramePr>
                  <a:graphicFrameLocks noChangeAspect="1"/>
                </wp:cNvGraphicFramePr>
                <a:graphic>
                  <a:graphicData uri="http://schemas.microsoft.com/office/word/2010/wordprocessingShape">
                    <wps:wsp>
                      <wps:cNvSpPr txBox="1">
                        <a:spLocks noChangeArrowheads="1"/>
                      </wps:cNvSpPr>
                      <wps:spPr bwMode="auto">
                        <a:xfrm>
                          <a:off x="0" y="0"/>
                          <a:ext cx="844550" cy="133350"/>
                        </a:xfrm>
                        <a:prstGeom prst="rect"/>
                      </wps:spPr>
                      <wps:txbx>
                        <w:txbxContent>
                          <w:p>
                            <w:pPr>
                              <w:autoSpaceDN w:val="0"/>
                              <w:autoSpaceDE w:val="0"/>
                              <w:widowControl/>
                              <w:spacing w:line="230" w:lineRule="exact" w:before="0" w:after="0"/>
                              <w:ind w:left="0" w:right="0" w:firstLine="0"/>
                            </w:pPr>
                            <w:r>
                              <w:rPr>
                                <w:sz w:val="22"/>
                              </w:rPr>
                            </w:r>
                            <w:r>
                              <w:rPr>
                                <w:sz w:val="22"/>
                              </w:rPr>
                              <w:t>法定代表人：</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3244850</wp:posOffset>
                </wp:positionH>
                <wp:positionV relativeFrom="paragraph">
                  <wp:posOffset>8077200</wp:posOffset>
                </wp:positionV>
                <wp:extent cx="1181100" cy="133350"/>
                <wp:wrapNone/>
                <wp:docPr id="29" name="Text Box 29"/>
                <wp:cNvGraphicFramePr>
                  <a:graphicFrameLocks noChangeAspect="1"/>
                </wp:cNvGraphicFramePr>
                <a:graphic>
                  <a:graphicData uri="http://schemas.microsoft.com/office/word/2010/wordprocessingShape">
                    <wps:wsp>
                      <wps:cNvSpPr txBox="1">
                        <a:spLocks noChangeArrowheads="1"/>
                      </wps:cNvSpPr>
                      <wps:spPr bwMode="auto">
                        <a:xfrm>
                          <a:off x="0" y="0"/>
                          <a:ext cx="1181100" cy="133350"/>
                        </a:xfrm>
                        <a:prstGeom prst="rect"/>
                      </wps:spPr>
                      <wps:txbx>
                        <w:txbxContent>
                          <w:p>
                            <w:pPr>
                              <w:autoSpaceDN w:val="0"/>
                              <w:autoSpaceDE w:val="0"/>
                              <w:widowControl/>
                              <w:spacing w:line="230" w:lineRule="exact" w:before="0" w:after="0"/>
                              <w:ind w:left="0" w:right="0" w:firstLine="0"/>
                            </w:pPr>
                            <w:r>
                              <w:rPr>
                                <w:sz w:val="22"/>
                              </w:rPr>
                            </w:r>
                            <w:r>
                              <w:rPr>
                                <w:sz w:val="22"/>
                              </w:rPr>
                              <w:t>财务机构负责人：</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5746750</wp:posOffset>
                </wp:positionH>
                <wp:positionV relativeFrom="paragraph">
                  <wp:posOffset>7981950</wp:posOffset>
                </wp:positionV>
                <wp:extent cx="1346200" cy="387350"/>
                <wp:wrapNone/>
                <wp:docPr id="30" name="Text Box 30"/>
                <wp:cNvGraphicFramePr>
                  <a:graphicFrameLocks noChangeAspect="1"/>
                </wp:cNvGraphicFramePr>
                <a:graphic>
                  <a:graphicData uri="http://schemas.microsoft.com/office/word/2010/wordprocessingShape">
                    <wps:wsp>
                      <wps:cNvSpPr txBox="1">
                        <a:spLocks noChangeArrowheads="1"/>
                      </wps:cNvSpPr>
                      <wps:spPr bwMode="auto">
                        <a:xfrm>
                          <a:off x="0" y="0"/>
                          <a:ext cx="1346200" cy="387350"/>
                        </a:xfrm>
                        <a:prstGeom prst="rect"/>
                      </wps:spPr>
                      <wps:txbx>
                        <w:txbxContent>
                          <w:p>
                            <w:pPr>
                              <w:autoSpaceDN w:val="0"/>
                              <w:autoSpaceDE w:val="0"/>
                              <w:widowControl/>
                              <w:spacing w:line="490" w:lineRule="exact" w:before="0" w:after="0"/>
                              <w:ind w:left="0" w:right="0" w:firstLine="0"/>
                            </w:pPr>
                            <w:r>
                              <w:rPr>
                                <w:sz w:val="33"/>
                              </w:rPr>
                            </w:r>
                            <w:r>
                              <w:rPr>
                                <w:sz w:val="33"/>
                              </w:rPr>
                              <w:t>主管会计夏明琦</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6680200</wp:posOffset>
            </wp:positionH>
            <wp:positionV relativeFrom="paragraph">
              <wp:posOffset>8407400</wp:posOffset>
            </wp:positionV>
            <wp:extent cx="711200" cy="685800"/>
            <wp:wrapNone/>
            <wp:docPr id="33" name="Picture 33"/>
            <wp:cNvGraphicFramePr>
              <a:graphicFrameLocks noChangeAspect="1"/>
            </wp:cNvGraphicFramePr>
            <a:graphic>
              <a:graphicData uri="http://schemas.openxmlformats.org/drawingml/2006/picture">
                <pic:pic>
                  <pic:nvPicPr>
                    <pic:cNvPr id="0" name="1751613132_e4767a76-d9ec-4235-880c-b7b7cb5f0f3a.png"/>
                    <pic:cNvPicPr/>
                  </pic:nvPicPr>
                  <pic:blipFill>
                    <a:blip r:embed="rId22"/>
                    <a:stretch>
                      <a:fillRect/>
                    </a:stretch>
                  </pic:blipFill>
                  <pic:spPr>
                    <a:xfrm>
                      <a:off x="0" y="0"/>
                      <a:ext cx="711200" cy="685800"/>
                    </a:xfrm>
                    <a:prstGeom prst="rect"/>
                  </pic:spPr>
                </pic:pic>
              </a:graphicData>
            </a:graphic>
          </wp:anchor>
        </w:drawing>
      </w:r>
    </w:p>
    <w:p>
      <w:pPr>
        <w:autoSpaceDN w:val="0"/>
        <w:autoSpaceDE w:val="0"/>
        <w:widowControl/>
        <w:spacing w:line="200" w:lineRule="exact" w:before="0" w:after="0"/>
        <w:ind w:left="0" w:right="0"/>
      </w:pPr>
      <w:r>
        <w:rPr>
          <w:sz w:val="20"/>
        </w:rPr>
        <w:t xml:space="preserve"> </w:t>
      </w:r>
    </w:p>
    <w:p>
      <w:pPr>
        <w:autoSpaceDN w:val="0"/>
        <w:autoSpaceDE w:val="0"/>
        <w:widowControl/>
        <w:spacing w:line="200" w:lineRule="exact" w:before="0" w:after="0"/>
        <w:ind w:left="0" w:right="0"/>
      </w:pPr>
      <w:r>
        <w:rPr>
          <w:sz w:val="20"/>
        </w:rPr>
        <w:t xml:space="preserve"> </w:t>
      </w:r>
    </w:p>
    <w:tbl>
      <w:tblPr>
        <w:tblStyle w:val="TableGrid"/>
        <w:tblW w:type="dxa" w:w="10371" w:h="11701"/>
        <w:tblLayout w:type="fixed"/>
        <w:tblLook w:firstColumn="1" w:firstRow="1" w:lastColumn="0" w:lastRow="0" w:noHBand="0" w:noVBand="1" w:val="04A0"/>
        <w:tblpPr w:vertAnchor="text" w:horzAnchor="page" w:leftFromText="130" w:rightFromText="1" w:tblpX="840"/>
      </w:tblPr>
      <w:tblGrid>
        <w:gridCol w:w="2770.0"/>
        <w:gridCol w:w="360.0"/>
        <w:gridCol w:w="930.0"/>
      </w:tblGrid>
      <w:tr>
        <w:tc>
          <w:tcPr>
            <w:tcW w:type="dxa" w:w="2770"/>
            <w:vAlign w:val="center"/>
          </w:tcPr>
          <w:p>
            <w:pPr>
              <w:spacing w:line="288" w:lineRule="auto"/>
              <w:jc w:val="center"/>
            </w:pPr>
            <w:r>
              <w:rPr>
                <w:sz w:val="19"/>
              </w:rPr>
              <w:t>频目</w:t>
            </w:r>
          </w:p>
        </w:tc>
        <w:tc>
          <w:tcPr>
            <w:tcW w:type="dxa" w:w="360"/>
            <w:vAlign w:val="center"/>
          </w:tcPr>
          <w:p>
            <w:pPr>
              <w:spacing w:line="288" w:lineRule="auto"/>
              <w:jc w:val="center"/>
            </w:pPr>
            <w:r>
              <w:rPr>
                <w:sz w:val="19"/>
              </w:rPr>
              <w:t>行次</w:t>
            </w:r>
          </w:p>
        </w:tc>
        <w:tc>
          <w:tcPr>
            <w:tcW w:type="dxa" w:w="930"/>
            <w:vAlign w:val="center"/>
          </w:tcPr>
          <w:p>
            <w:pPr>
              <w:spacing w:line="288" w:lineRule="auto"/>
              <w:jc w:val="center"/>
            </w:pPr>
            <w:r>
              <w:rPr>
                <w:sz w:val="19"/>
              </w:rPr>
              <w:t>金额</w:t>
            </w:r>
          </w:p>
        </w:tc>
      </w:tr>
      <w:tr>
        <w:tc>
          <w:tcPr>
            <w:tcW w:type="dxa" w:w="2770"/>
            <w:vAlign w:val="center"/>
          </w:tcPr>
          <w:p>
            <w:pPr>
              <w:spacing w:line="288" w:lineRule="auto"/>
            </w:pPr>
            <w:r>
              <w:rPr>
                <w:sz w:val="19"/>
              </w:rPr>
              <w:t>一、业务活动产生的现金流量：</w:t>
            </w:r>
          </w:p>
        </w:tc>
        <w:tc>
          <w:tcPr>
            <w:tcW w:type="dxa" w:w="360"/>
          </w:tcPr>
          <w:p/>
        </w:tc>
        <w:tc>
          <w:tcPr>
            <w:tcW w:type="dxa" w:w="930"/>
          </w:tcPr>
          <w:p/>
        </w:tc>
      </w:tr>
      <w:tr>
        <w:tc>
          <w:tcPr>
            <w:tcW w:type="dxa" w:w="2770"/>
            <w:vAlign w:val="center"/>
          </w:tcPr>
          <w:p>
            <w:pPr>
              <w:spacing w:line="288" w:lineRule="auto"/>
            </w:pPr>
            <w:r>
              <w:rPr>
                <w:sz w:val="19"/>
              </w:rPr>
              <w:t>接受捐赠收到的现金</w:t>
            </w:r>
          </w:p>
        </w:tc>
        <w:tc>
          <w:tcPr>
            <w:tcW w:type="dxa" w:w="360"/>
            <w:vAlign w:val="center"/>
          </w:tcPr>
          <w:p>
            <w:pPr>
              <w:spacing w:line="288" w:lineRule="auto"/>
              <w:jc w:val="center"/>
            </w:pPr>
            <w:r>
              <w:rPr>
                <w:sz w:val="19"/>
              </w:rPr>
              <w:t>1</w:t>
            </w:r>
          </w:p>
        </w:tc>
        <w:tc>
          <w:tcPr>
            <w:tcW w:type="dxa" w:w="930"/>
            <w:vAlign w:val="center"/>
          </w:tcPr>
          <w:p>
            <w:pPr>
              <w:spacing w:line="288" w:lineRule="auto"/>
            </w:pPr>
            <w:r>
              <w:rPr>
                <w:sz w:val="19"/>
              </w:rPr>
              <w:t>101,000.00</w:t>
            </w:r>
          </w:p>
        </w:tc>
      </w:tr>
      <w:tr>
        <w:tc>
          <w:tcPr>
            <w:tcW w:type="dxa" w:w="2770"/>
            <w:vAlign w:val="center"/>
          </w:tcPr>
          <w:p>
            <w:pPr>
              <w:spacing w:line="288" w:lineRule="auto"/>
            </w:pPr>
            <w:r>
              <w:rPr>
                <w:sz w:val="19"/>
              </w:rPr>
              <w:t>收取会费收到的现金</w:t>
            </w:r>
          </w:p>
        </w:tc>
        <w:tc>
          <w:tcPr>
            <w:tcW w:type="dxa" w:w="360"/>
            <w:vAlign w:val="center"/>
          </w:tcPr>
          <w:p>
            <w:pPr>
              <w:spacing w:line="288" w:lineRule="auto"/>
              <w:jc w:val="center"/>
            </w:pPr>
            <w:r>
              <w:rPr>
                <w:sz w:val="19"/>
              </w:rPr>
              <w:t>2</w:t>
            </w:r>
          </w:p>
        </w:tc>
        <w:tc>
          <w:tcPr>
            <w:tcW w:type="dxa" w:w="930"/>
          </w:tcPr>
          <w:p/>
        </w:tc>
      </w:tr>
      <w:tr>
        <w:tc>
          <w:tcPr>
            <w:tcW w:type="dxa" w:w="2770"/>
            <w:vAlign w:val="center"/>
          </w:tcPr>
          <w:p>
            <w:pPr>
              <w:spacing w:line="288" w:lineRule="auto"/>
            </w:pPr>
            <w:r>
              <w:rPr>
                <w:sz w:val="19"/>
              </w:rPr>
              <w:t>提供服务收到的现金</w:t>
            </w:r>
          </w:p>
        </w:tc>
        <w:tc>
          <w:tcPr>
            <w:tcW w:type="dxa" w:w="360"/>
            <w:vAlign w:val="center"/>
          </w:tcPr>
          <w:p>
            <w:pPr>
              <w:spacing w:line="288" w:lineRule="auto"/>
              <w:jc w:val="center"/>
            </w:pPr>
            <w:r>
              <w:rPr>
                <w:sz w:val="19"/>
              </w:rPr>
              <w:t>3</w:t>
            </w:r>
          </w:p>
        </w:tc>
        <w:tc>
          <w:tcPr>
            <w:tcW w:type="dxa" w:w="930"/>
          </w:tcPr>
          <w:p/>
        </w:tc>
      </w:tr>
      <w:tr>
        <w:tc>
          <w:tcPr>
            <w:tcW w:type="dxa" w:w="2770"/>
            <w:vAlign w:val="center"/>
          </w:tcPr>
          <w:p>
            <w:pPr>
              <w:spacing w:line="288" w:lineRule="auto"/>
            </w:pPr>
            <w:r>
              <w:rPr>
                <w:sz w:val="19"/>
              </w:rPr>
              <w:t>销售商品收到的现金</w:t>
            </w:r>
          </w:p>
        </w:tc>
        <w:tc>
          <w:tcPr>
            <w:tcW w:type="dxa" w:w="360"/>
            <w:vAlign w:val="center"/>
          </w:tcPr>
          <w:p>
            <w:pPr>
              <w:spacing w:line="288" w:lineRule="auto"/>
              <w:jc w:val="center"/>
            </w:pPr>
            <w:r>
              <w:rPr>
                <w:sz w:val="19"/>
              </w:rPr>
              <w:t>4</w:t>
            </w:r>
          </w:p>
        </w:tc>
        <w:tc>
          <w:tcPr>
            <w:tcW w:type="dxa" w:w="930"/>
          </w:tcPr>
          <w:p/>
        </w:tc>
      </w:tr>
      <w:tr>
        <w:tc>
          <w:tcPr>
            <w:tcW w:type="dxa" w:w="2770"/>
            <w:vAlign w:val="center"/>
          </w:tcPr>
          <w:p>
            <w:pPr>
              <w:spacing w:line="288" w:lineRule="auto"/>
            </w:pPr>
            <w:r>
              <w:rPr>
                <w:sz w:val="19"/>
              </w:rPr>
              <w:t>政府补助收到的现金</w:t>
            </w:r>
          </w:p>
        </w:tc>
        <w:tc>
          <w:tcPr>
            <w:tcW w:type="dxa" w:w="360"/>
            <w:vAlign w:val="center"/>
          </w:tcPr>
          <w:p>
            <w:pPr>
              <w:spacing w:line="288" w:lineRule="auto"/>
              <w:jc w:val="center"/>
            </w:pPr>
            <w:r>
              <w:rPr>
                <w:sz w:val="19"/>
              </w:rPr>
              <w:t>5</w:t>
            </w:r>
          </w:p>
        </w:tc>
        <w:tc>
          <w:tcPr>
            <w:tcW w:type="dxa" w:w="930"/>
          </w:tcPr>
          <w:p/>
        </w:tc>
      </w:tr>
      <w:tr>
        <w:tc>
          <w:tcPr>
            <w:tcW w:type="dxa" w:w="2770"/>
            <w:vAlign w:val="center"/>
          </w:tcPr>
          <w:p>
            <w:pPr>
              <w:spacing w:line="288" w:lineRule="auto"/>
            </w:pPr>
            <w:r>
              <w:rPr>
                <w:sz w:val="19"/>
              </w:rPr>
              <w:t>收到的其他与业务活动有关的现金</w:t>
            </w:r>
          </w:p>
        </w:tc>
        <w:tc>
          <w:tcPr>
            <w:tcW w:type="dxa" w:w="360"/>
            <w:vAlign w:val="center"/>
          </w:tcPr>
          <w:p>
            <w:pPr>
              <w:spacing w:line="288" w:lineRule="auto"/>
              <w:jc w:val="center"/>
            </w:pPr>
            <w:r>
              <w:rPr>
                <w:sz w:val="19"/>
              </w:rPr>
              <w:t>8</w:t>
            </w:r>
          </w:p>
        </w:tc>
        <w:tc>
          <w:tcPr>
            <w:tcW w:type="dxa" w:w="930"/>
            <w:vAlign w:val="center"/>
          </w:tcPr>
          <w:p>
            <w:pPr>
              <w:spacing w:line="288" w:lineRule="auto"/>
            </w:pPr>
            <w:r>
              <w:rPr>
                <w:sz w:val="19"/>
              </w:rPr>
              <w:t>10,000.00</w:t>
            </w:r>
          </w:p>
        </w:tc>
      </w:tr>
      <w:tr>
        <w:tc>
          <w:tcPr>
            <w:tcW w:type="dxa" w:w="2770"/>
            <w:vAlign w:val="center"/>
          </w:tcPr>
          <w:p>
            <w:pPr>
              <w:spacing w:line="288" w:lineRule="auto"/>
              <w:jc w:val="center"/>
            </w:pPr>
            <w:r>
              <w:rPr>
                <w:sz w:val="19"/>
              </w:rPr>
              <w:t>现金流入小计</w:t>
            </w:r>
          </w:p>
        </w:tc>
        <w:tc>
          <w:tcPr>
            <w:tcW w:type="dxa" w:w="360"/>
            <w:vAlign w:val="center"/>
          </w:tcPr>
          <w:p>
            <w:pPr>
              <w:spacing w:line="288" w:lineRule="auto"/>
              <w:jc w:val="center"/>
            </w:pPr>
            <w:r>
              <w:rPr>
                <w:sz w:val="19"/>
              </w:rPr>
              <w:t>13</w:t>
            </w:r>
          </w:p>
        </w:tc>
        <w:tc>
          <w:tcPr>
            <w:tcW w:type="dxa" w:w="930"/>
            <w:vAlign w:val="center"/>
          </w:tcPr>
          <w:p>
            <w:pPr>
              <w:spacing w:line="288" w:lineRule="auto"/>
            </w:pPr>
            <w:r>
              <w:rPr>
                <w:sz w:val="19"/>
              </w:rPr>
              <w:t>111.000.00</w:t>
            </w:r>
          </w:p>
        </w:tc>
      </w:tr>
      <w:tr>
        <w:tc>
          <w:tcPr>
            <w:tcW w:type="dxa" w:w="2770"/>
            <w:vAlign w:val="center"/>
          </w:tcPr>
          <w:p>
            <w:pPr>
              <w:spacing w:line="288" w:lineRule="auto"/>
            </w:pPr>
            <w:r>
              <w:rPr>
                <w:sz w:val="19"/>
              </w:rPr>
              <w:t>提供捐赠或者资助支付的现金</w:t>
            </w:r>
          </w:p>
        </w:tc>
        <w:tc>
          <w:tcPr>
            <w:tcW w:type="dxa" w:w="360"/>
            <w:vAlign w:val="center"/>
          </w:tcPr>
          <w:p>
            <w:pPr>
              <w:spacing w:line="288" w:lineRule="auto"/>
              <w:jc w:val="center"/>
            </w:pPr>
            <w:r>
              <w:rPr>
                <w:sz w:val="19"/>
              </w:rPr>
              <w:t>14</w:t>
            </w:r>
          </w:p>
        </w:tc>
        <w:tc>
          <w:tcPr>
            <w:tcW w:type="dxa" w:w="930"/>
            <w:vAlign w:val="center"/>
          </w:tcPr>
          <w:p>
            <w:pPr>
              <w:spacing w:line="288" w:lineRule="auto"/>
            </w:pPr>
            <w:r>
              <w:rPr>
                <w:sz w:val="19"/>
              </w:rPr>
              <w:t>303,732.41</w:t>
            </w:r>
          </w:p>
        </w:tc>
      </w:tr>
      <w:tr>
        <w:tc>
          <w:tcPr>
            <w:tcW w:type="dxa" w:w="2770"/>
            <w:vAlign w:val="center"/>
          </w:tcPr>
          <w:p>
            <w:pPr>
              <w:spacing w:line="288" w:lineRule="auto"/>
            </w:pPr>
            <w:r>
              <w:rPr>
                <w:sz w:val="19"/>
              </w:rPr>
              <w:t>支付给员工以及为员工支付的现金</w:t>
            </w:r>
          </w:p>
        </w:tc>
        <w:tc>
          <w:tcPr>
            <w:tcW w:type="dxa" w:w="360"/>
            <w:vAlign w:val="center"/>
          </w:tcPr>
          <w:p>
            <w:pPr>
              <w:spacing w:line="288" w:lineRule="auto"/>
              <w:jc w:val="center"/>
            </w:pPr>
            <w:r>
              <w:rPr>
                <w:sz w:val="19"/>
              </w:rPr>
              <w:t>15</w:t>
            </w:r>
          </w:p>
        </w:tc>
        <w:tc>
          <w:tcPr>
            <w:tcW w:type="dxa" w:w="930"/>
            <w:vAlign w:val="center"/>
          </w:tcPr>
          <w:p>
            <w:pPr>
              <w:spacing w:line="288" w:lineRule="auto"/>
            </w:pPr>
            <w:r>
              <w:rPr>
                <w:sz w:val="19"/>
              </w:rPr>
              <w:t>229.386.10</w:t>
            </w:r>
          </w:p>
        </w:tc>
      </w:tr>
      <w:tr>
        <w:tc>
          <w:tcPr>
            <w:tcW w:type="dxa" w:w="2770"/>
            <w:vAlign w:val="center"/>
          </w:tcPr>
          <w:p>
            <w:pPr>
              <w:spacing w:line="288" w:lineRule="auto"/>
            </w:pPr>
            <w:r>
              <w:rPr>
                <w:sz w:val="19"/>
              </w:rPr>
              <w:t>购买商品、接受服务支付的现金</w:t>
            </w:r>
          </w:p>
        </w:tc>
        <w:tc>
          <w:tcPr>
            <w:tcW w:type="dxa" w:w="360"/>
            <w:vAlign w:val="center"/>
          </w:tcPr>
          <w:p>
            <w:pPr>
              <w:spacing w:line="288" w:lineRule="auto"/>
              <w:jc w:val="center"/>
            </w:pPr>
            <w:r>
              <w:rPr>
                <w:sz w:val="19"/>
              </w:rPr>
              <w:t>16</w:t>
            </w:r>
          </w:p>
        </w:tc>
        <w:tc>
          <w:tcPr>
            <w:tcW w:type="dxa" w:w="930"/>
            <w:vAlign w:val="center"/>
          </w:tcPr>
          <w:p>
            <w:pPr>
              <w:spacing w:line="288" w:lineRule="auto"/>
            </w:pPr>
            <w:r>
              <w:rPr>
                <w:sz w:val="19"/>
              </w:rPr>
              <w:t>159,666.87</w:t>
            </w:r>
          </w:p>
        </w:tc>
      </w:tr>
      <w:tr>
        <w:tc>
          <w:tcPr>
            <w:tcW w:type="dxa" w:w="2770"/>
            <w:vAlign w:val="center"/>
          </w:tcPr>
          <w:p>
            <w:pPr>
              <w:spacing w:line="288" w:lineRule="auto"/>
            </w:pPr>
            <w:r>
              <w:rPr>
                <w:sz w:val="19"/>
              </w:rPr>
              <w:t>支付的其他与业务活动有关的现金</w:t>
            </w:r>
          </w:p>
        </w:tc>
        <w:tc>
          <w:tcPr>
            <w:tcW w:type="dxa" w:w="360"/>
            <w:vAlign w:val="center"/>
          </w:tcPr>
          <w:p>
            <w:pPr>
              <w:spacing w:line="288" w:lineRule="auto"/>
              <w:jc w:val="center"/>
            </w:pPr>
            <w:r>
              <w:rPr>
                <w:sz w:val="19"/>
              </w:rPr>
              <w:t>19</w:t>
            </w:r>
          </w:p>
        </w:tc>
        <w:tc>
          <w:tcPr>
            <w:tcW w:type="dxa" w:w="930"/>
            <w:vAlign w:val="center"/>
          </w:tcPr>
          <w:p>
            <w:pPr>
              <w:spacing w:line="288" w:lineRule="auto"/>
            </w:pPr>
            <w:r>
              <w:rPr>
                <w:sz w:val="19"/>
              </w:rPr>
              <w:t>10,570.24</w:t>
            </w:r>
          </w:p>
        </w:tc>
      </w:tr>
      <w:tr>
        <w:tc>
          <w:tcPr>
            <w:tcW w:type="dxa" w:w="2770"/>
            <w:vAlign w:val="center"/>
          </w:tcPr>
          <w:p>
            <w:pPr>
              <w:spacing w:line="288" w:lineRule="auto"/>
              <w:jc w:val="center"/>
            </w:pPr>
            <w:r>
              <w:rPr>
                <w:sz w:val="19"/>
              </w:rPr>
              <w:t>现金流出小计</w:t>
            </w:r>
          </w:p>
        </w:tc>
        <w:tc>
          <w:tcPr>
            <w:tcW w:type="dxa" w:w="360"/>
            <w:vAlign w:val="center"/>
          </w:tcPr>
          <w:p>
            <w:pPr>
              <w:spacing w:line="288" w:lineRule="auto"/>
              <w:jc w:val="center"/>
            </w:pPr>
            <w:r>
              <w:rPr>
                <w:sz w:val="19"/>
              </w:rPr>
              <w:t>23</w:t>
            </w:r>
          </w:p>
        </w:tc>
        <w:tc>
          <w:tcPr>
            <w:tcW w:type="dxa" w:w="930"/>
            <w:vAlign w:val="center"/>
          </w:tcPr>
          <w:p>
            <w:pPr>
              <w:spacing w:line="288" w:lineRule="auto"/>
            </w:pPr>
            <w:r>
              <w:rPr>
                <w:sz w:val="19"/>
              </w:rPr>
              <w:t>703,355.62</w:t>
            </w:r>
          </w:p>
        </w:tc>
      </w:tr>
      <w:tr>
        <w:tc>
          <w:tcPr>
            <w:tcW w:type="dxa" w:w="2770"/>
            <w:vAlign w:val="center"/>
          </w:tcPr>
          <w:p>
            <w:pPr>
              <w:spacing w:line="288" w:lineRule="auto"/>
              <w:jc w:val="center"/>
            </w:pPr>
            <w:r>
              <w:rPr>
                <w:sz w:val="19"/>
              </w:rPr>
              <w:t>业务活动产生的现金流量净额</w:t>
            </w:r>
          </w:p>
        </w:tc>
        <w:tc>
          <w:tcPr>
            <w:tcW w:type="dxa" w:w="360"/>
            <w:vAlign w:val="center"/>
          </w:tcPr>
          <w:p>
            <w:pPr>
              <w:spacing w:line="288" w:lineRule="auto"/>
              <w:jc w:val="center"/>
            </w:pPr>
            <w:r>
              <w:rPr>
                <w:sz w:val="19"/>
              </w:rPr>
              <w:t>24</w:t>
            </w:r>
          </w:p>
        </w:tc>
        <w:tc>
          <w:tcPr>
            <w:tcW w:type="dxa" w:w="930"/>
            <w:vAlign w:val="center"/>
          </w:tcPr>
          <w:p>
            <w:pPr>
              <w:spacing w:line="288" w:lineRule="auto"/>
            </w:pPr>
            <w:r>
              <w:rPr>
                <w:sz w:val="19"/>
              </w:rPr>
              <w:t>-592,355.62</w:t>
            </w:r>
          </w:p>
        </w:tc>
      </w:tr>
      <w:tr>
        <w:tc>
          <w:tcPr>
            <w:tcW w:type="dxa" w:w="2770"/>
            <w:vAlign w:val="center"/>
          </w:tcPr>
          <w:p>
            <w:pPr>
              <w:spacing w:line="288" w:lineRule="auto"/>
            </w:pPr>
            <w:r>
              <w:rPr>
                <w:sz w:val="19"/>
              </w:rPr>
              <w:t>二、投资活动产生的现金流量：</w:t>
            </w:r>
          </w:p>
        </w:tc>
        <w:tc>
          <w:tcPr>
            <w:tcW w:type="dxa" w:w="360"/>
          </w:tcPr>
          <w:p/>
        </w:tc>
        <w:tc>
          <w:tcPr>
            <w:tcW w:type="dxa" w:w="930"/>
          </w:tcPr>
          <w:p/>
        </w:tc>
      </w:tr>
      <w:tr>
        <w:tc>
          <w:tcPr>
            <w:tcW w:type="dxa" w:w="2770"/>
            <w:vAlign w:val="center"/>
          </w:tcPr>
          <w:p>
            <w:pPr>
              <w:spacing w:line="288" w:lineRule="auto"/>
            </w:pPr>
            <w:r>
              <w:rPr>
                <w:sz w:val="19"/>
              </w:rPr>
              <w:t>收回投资所收到的现金</w:t>
            </w:r>
          </w:p>
        </w:tc>
        <w:tc>
          <w:tcPr>
            <w:tcW w:type="dxa" w:w="360"/>
            <w:vAlign w:val="center"/>
          </w:tcPr>
          <w:p>
            <w:pPr>
              <w:spacing w:line="288" w:lineRule="auto"/>
              <w:jc w:val="center"/>
            </w:pPr>
            <w:r>
              <w:rPr>
                <w:sz w:val="19"/>
              </w:rPr>
              <w:t>25</w:t>
            </w:r>
          </w:p>
        </w:tc>
        <w:tc>
          <w:tcPr>
            <w:tcW w:type="dxa" w:w="930"/>
          </w:tcPr>
          <w:p/>
        </w:tc>
      </w:tr>
      <w:tr>
        <w:tc>
          <w:tcPr>
            <w:tcW w:type="dxa" w:w="2770"/>
            <w:vAlign w:val="center"/>
          </w:tcPr>
          <w:p>
            <w:pPr>
              <w:spacing w:line="288" w:lineRule="auto"/>
            </w:pPr>
            <w:r>
              <w:rPr>
                <w:sz w:val="19"/>
              </w:rPr>
              <w:t>取得投资收益所收到的现金</w:t>
            </w:r>
          </w:p>
        </w:tc>
        <w:tc>
          <w:tcPr>
            <w:tcW w:type="dxa" w:w="360"/>
            <w:vAlign w:val="center"/>
          </w:tcPr>
          <w:p>
            <w:pPr>
              <w:spacing w:line="288" w:lineRule="auto"/>
              <w:jc w:val="center"/>
            </w:pPr>
            <w:r>
              <w:rPr>
                <w:sz w:val="19"/>
              </w:rPr>
              <w:t>26</w:t>
            </w:r>
          </w:p>
        </w:tc>
        <w:tc>
          <w:tcPr>
            <w:tcW w:type="dxa" w:w="930"/>
          </w:tcPr>
          <w:p/>
        </w:tc>
      </w:tr>
      <w:tr>
        <w:tc>
          <w:tcPr>
            <w:tcW w:type="dxa" w:w="2770"/>
            <w:vAlign w:val="center"/>
          </w:tcPr>
          <w:p>
            <w:pPr>
              <w:spacing w:line="288" w:lineRule="auto"/>
              <w:jc w:val="center"/>
            </w:pPr>
            <w:r>
              <w:rPr>
                <w:sz w:val="19"/>
              </w:rPr>
              <w:t>处置固定资产和无形资产所收回的现金</w:t>
            </w:r>
          </w:p>
        </w:tc>
        <w:tc>
          <w:tcPr>
            <w:tcW w:type="dxa" w:w="360"/>
            <w:vAlign w:val="center"/>
          </w:tcPr>
          <w:p>
            <w:pPr>
              <w:spacing w:line="288" w:lineRule="auto"/>
            </w:pPr>
            <w:r>
              <w:rPr>
                <w:sz w:val="19"/>
              </w:rPr>
              <w:t>27</w:t>
            </w:r>
          </w:p>
        </w:tc>
        <w:tc>
          <w:tcPr>
            <w:tcW w:type="dxa" w:w="930"/>
          </w:tcPr>
          <w:p/>
        </w:tc>
      </w:tr>
      <w:tr>
        <w:tc>
          <w:tcPr>
            <w:tcW w:type="dxa" w:w="2770"/>
            <w:vAlign w:val="center"/>
          </w:tcPr>
          <w:p>
            <w:pPr>
              <w:spacing w:line="288" w:lineRule="auto"/>
            </w:pPr>
            <w:r>
              <w:rPr>
                <w:sz w:val="19"/>
              </w:rPr>
              <w:t>收到的其他与投资活动有关的现金</w:t>
            </w:r>
          </w:p>
        </w:tc>
        <w:tc>
          <w:tcPr>
            <w:tcW w:type="dxa" w:w="360"/>
            <w:vAlign w:val="center"/>
          </w:tcPr>
          <w:p>
            <w:pPr>
              <w:spacing w:line="288" w:lineRule="auto"/>
              <w:jc w:val="center"/>
            </w:pPr>
            <w:r>
              <w:rPr>
                <w:sz w:val="19"/>
              </w:rPr>
              <w:t>30</w:t>
            </w:r>
          </w:p>
        </w:tc>
        <w:tc>
          <w:tcPr>
            <w:tcW w:type="dxa" w:w="930"/>
          </w:tcPr>
          <w:p/>
        </w:tc>
      </w:tr>
      <w:tr>
        <w:tc>
          <w:tcPr>
            <w:tcW w:type="dxa" w:w="2770"/>
            <w:vAlign w:val="center"/>
          </w:tcPr>
          <w:p>
            <w:pPr>
              <w:spacing w:line="288" w:lineRule="auto"/>
              <w:jc w:val="center"/>
            </w:pPr>
            <w:r>
              <w:rPr>
                <w:sz w:val="19"/>
              </w:rPr>
              <w:t>现金流入小计</w:t>
            </w:r>
          </w:p>
        </w:tc>
        <w:tc>
          <w:tcPr>
            <w:tcW w:type="dxa" w:w="360"/>
            <w:vAlign w:val="center"/>
          </w:tcPr>
          <w:p>
            <w:pPr>
              <w:spacing w:line="288" w:lineRule="auto"/>
              <w:jc w:val="center"/>
            </w:pPr>
            <w:r>
              <w:rPr>
                <w:sz w:val="19"/>
              </w:rPr>
              <w:t>34</w:t>
            </w:r>
          </w:p>
        </w:tc>
        <w:tc>
          <w:tcPr>
            <w:tcW w:type="dxa" w:w="930"/>
          </w:tcPr>
          <w:p/>
        </w:tc>
      </w:tr>
      <w:tr>
        <w:tc>
          <w:tcPr>
            <w:tcW w:type="dxa" w:w="2770"/>
            <w:vAlign w:val="center"/>
          </w:tcPr>
          <w:p>
            <w:pPr>
              <w:spacing w:line="288" w:lineRule="auto"/>
            </w:pPr>
            <w:r>
              <w:rPr>
                <w:sz w:val="19"/>
              </w:rPr>
              <w:t>购建固定资产和无形资产所支付的现金</w:t>
            </w:r>
          </w:p>
        </w:tc>
        <w:tc>
          <w:tcPr>
            <w:tcW w:type="dxa" w:w="360"/>
            <w:vAlign w:val="center"/>
          </w:tcPr>
          <w:p>
            <w:pPr>
              <w:spacing w:line="288" w:lineRule="auto"/>
            </w:pPr>
            <w:r>
              <w:rPr>
                <w:sz w:val="19"/>
              </w:rPr>
              <w:t>35</w:t>
            </w:r>
          </w:p>
        </w:tc>
        <w:tc>
          <w:tcPr>
            <w:tcW w:type="dxa" w:w="930"/>
          </w:tcPr>
          <w:p/>
        </w:tc>
      </w:tr>
      <w:tr>
        <w:tc>
          <w:tcPr>
            <w:tcW w:type="dxa" w:w="2770"/>
            <w:vAlign w:val="center"/>
          </w:tcPr>
          <w:p>
            <w:pPr>
              <w:spacing w:line="288" w:lineRule="auto"/>
            </w:pPr>
            <w:r>
              <w:rPr>
                <w:sz w:val="19"/>
              </w:rPr>
              <w:t>对外投资所支付的现金</w:t>
            </w:r>
          </w:p>
        </w:tc>
        <w:tc>
          <w:tcPr>
            <w:tcW w:type="dxa" w:w="360"/>
            <w:vAlign w:val="center"/>
          </w:tcPr>
          <w:p>
            <w:pPr>
              <w:spacing w:line="288" w:lineRule="auto"/>
            </w:pPr>
            <w:r>
              <w:rPr>
                <w:sz w:val="19"/>
              </w:rPr>
              <w:t>36</w:t>
            </w:r>
          </w:p>
        </w:tc>
        <w:tc>
          <w:tcPr>
            <w:tcW w:type="dxa" w:w="930"/>
          </w:tcPr>
          <w:p/>
        </w:tc>
      </w:tr>
      <w:tr>
        <w:tc>
          <w:tcPr>
            <w:tcW w:type="dxa" w:w="2770"/>
            <w:vAlign w:val="center"/>
          </w:tcPr>
          <w:p>
            <w:pPr>
              <w:spacing w:line="288" w:lineRule="auto"/>
            </w:pPr>
            <w:r>
              <w:rPr>
                <w:sz w:val="19"/>
              </w:rPr>
              <w:t>支付的其他与投资活动有关的现金</w:t>
            </w:r>
          </w:p>
        </w:tc>
        <w:tc>
          <w:tcPr>
            <w:tcW w:type="dxa" w:w="360"/>
            <w:vAlign w:val="center"/>
          </w:tcPr>
          <w:p>
            <w:pPr>
              <w:spacing w:line="288" w:lineRule="auto"/>
            </w:pPr>
            <w:r>
              <w:rPr>
                <w:sz w:val="19"/>
              </w:rPr>
              <w:t>39</w:t>
            </w:r>
          </w:p>
        </w:tc>
        <w:tc>
          <w:tcPr>
            <w:tcW w:type="dxa" w:w="930"/>
          </w:tcPr>
          <w:p/>
        </w:tc>
      </w:tr>
      <w:tr>
        <w:tc>
          <w:tcPr>
            <w:tcW w:type="dxa" w:w="2770"/>
            <w:vAlign w:val="center"/>
          </w:tcPr>
          <w:p>
            <w:pPr>
              <w:spacing w:line="288" w:lineRule="auto"/>
              <w:jc w:val="center"/>
            </w:pPr>
            <w:r>
              <w:rPr>
                <w:sz w:val="19"/>
              </w:rPr>
              <w:t>现金流出小计</w:t>
            </w:r>
          </w:p>
        </w:tc>
        <w:tc>
          <w:tcPr>
            <w:tcW w:type="dxa" w:w="360"/>
            <w:vAlign w:val="center"/>
          </w:tcPr>
          <w:p>
            <w:pPr>
              <w:spacing w:line="288" w:lineRule="auto"/>
              <w:jc w:val="center"/>
            </w:pPr>
            <w:r>
              <w:rPr>
                <w:sz w:val="19"/>
              </w:rPr>
              <w:t>43</w:t>
            </w:r>
          </w:p>
        </w:tc>
        <w:tc>
          <w:tcPr>
            <w:tcW w:type="dxa" w:w="930"/>
          </w:tcPr>
          <w:p/>
        </w:tc>
      </w:tr>
      <w:tr>
        <w:tc>
          <w:tcPr>
            <w:tcW w:type="dxa" w:w="2770"/>
            <w:vAlign w:val="center"/>
          </w:tcPr>
          <w:p>
            <w:pPr>
              <w:spacing w:line="288" w:lineRule="auto"/>
              <w:jc w:val="center"/>
            </w:pPr>
            <w:r>
              <w:rPr>
                <w:sz w:val="19"/>
              </w:rPr>
              <w:t>投资活动产生的现金流量净额</w:t>
            </w:r>
          </w:p>
        </w:tc>
        <w:tc>
          <w:tcPr>
            <w:tcW w:type="dxa" w:w="360"/>
            <w:vAlign w:val="center"/>
          </w:tcPr>
          <w:p>
            <w:pPr>
              <w:spacing w:line="288" w:lineRule="auto"/>
              <w:jc w:val="center"/>
            </w:pPr>
            <w:r>
              <w:rPr>
                <w:sz w:val="19"/>
              </w:rPr>
              <w:t>44</w:t>
            </w:r>
          </w:p>
        </w:tc>
        <w:tc>
          <w:tcPr>
            <w:tcW w:type="dxa" w:w="930"/>
          </w:tcPr>
          <w:p/>
        </w:tc>
      </w:tr>
      <w:tr>
        <w:tc>
          <w:tcPr>
            <w:tcW w:type="dxa" w:w="2770"/>
            <w:vAlign w:val="center"/>
          </w:tcPr>
          <w:p>
            <w:pPr>
              <w:spacing w:line="288" w:lineRule="auto"/>
            </w:pPr>
            <w:r>
              <w:rPr>
                <w:sz w:val="19"/>
              </w:rPr>
              <w:t>三、筹资活动产生的现金流量：</w:t>
            </w:r>
          </w:p>
        </w:tc>
        <w:tc>
          <w:tcPr>
            <w:tcW w:type="dxa" w:w="360"/>
          </w:tcPr>
          <w:p/>
        </w:tc>
        <w:tc>
          <w:tcPr>
            <w:tcW w:type="dxa" w:w="930"/>
          </w:tcPr>
          <w:p/>
        </w:tc>
      </w:tr>
      <w:tr>
        <w:tc>
          <w:tcPr>
            <w:tcW w:type="dxa" w:w="2770"/>
            <w:vAlign w:val="center"/>
          </w:tcPr>
          <w:p>
            <w:pPr>
              <w:spacing w:line="288" w:lineRule="auto"/>
            </w:pPr>
            <w:r>
              <w:rPr>
                <w:sz w:val="19"/>
              </w:rPr>
              <w:t>借款所收到的现金</w:t>
            </w:r>
          </w:p>
        </w:tc>
        <w:tc>
          <w:tcPr>
            <w:tcW w:type="dxa" w:w="360"/>
            <w:vAlign w:val="center"/>
          </w:tcPr>
          <w:p>
            <w:pPr>
              <w:spacing w:line="288" w:lineRule="auto"/>
              <w:jc w:val="center"/>
            </w:pPr>
            <w:r>
              <w:rPr>
                <w:sz w:val="19"/>
              </w:rPr>
              <w:t>45</w:t>
            </w:r>
          </w:p>
        </w:tc>
        <w:tc>
          <w:tcPr>
            <w:tcW w:type="dxa" w:w="930"/>
          </w:tcPr>
          <w:p/>
        </w:tc>
      </w:tr>
      <w:tr>
        <w:tc>
          <w:tcPr>
            <w:tcW w:type="dxa" w:w="2770"/>
            <w:vAlign w:val="center"/>
          </w:tcPr>
          <w:p>
            <w:pPr>
              <w:spacing w:line="288" w:lineRule="auto"/>
            </w:pPr>
            <w:r>
              <w:rPr>
                <w:sz w:val="19"/>
              </w:rPr>
              <w:t>收到的其他与筹资活动有关的现金</w:t>
            </w:r>
          </w:p>
        </w:tc>
        <w:tc>
          <w:tcPr>
            <w:tcW w:type="dxa" w:w="360"/>
            <w:vAlign w:val="center"/>
          </w:tcPr>
          <w:p>
            <w:pPr>
              <w:spacing w:line="288" w:lineRule="auto"/>
              <w:jc w:val="center"/>
            </w:pPr>
            <w:r>
              <w:rPr>
                <w:sz w:val="19"/>
              </w:rPr>
              <w:t>46</w:t>
            </w:r>
          </w:p>
        </w:tc>
        <w:tc>
          <w:tcPr>
            <w:tcW w:type="dxa" w:w="930"/>
            <w:vAlign w:val="center"/>
          </w:tcPr>
          <w:p>
            <w:pPr>
              <w:spacing w:line="288" w:lineRule="auto"/>
            </w:pPr>
            <w:r>
              <w:rPr>
                <w:sz w:val="19"/>
              </w:rPr>
              <w:t>8.815.28</w:t>
            </w:r>
          </w:p>
        </w:tc>
      </w:tr>
      <w:tr>
        <w:tc>
          <w:tcPr>
            <w:tcW w:type="dxa" w:w="2770"/>
            <w:vAlign w:val="center"/>
          </w:tcPr>
          <w:p>
            <w:pPr>
              <w:spacing w:line="288" w:lineRule="auto"/>
              <w:jc w:val="center"/>
            </w:pPr>
            <w:r>
              <w:rPr>
                <w:sz w:val="19"/>
              </w:rPr>
              <w:t>现金流入小计</w:t>
            </w:r>
          </w:p>
        </w:tc>
        <w:tc>
          <w:tcPr>
            <w:tcW w:type="dxa" w:w="360"/>
            <w:vAlign w:val="center"/>
          </w:tcPr>
          <w:p>
            <w:pPr>
              <w:spacing w:line="288" w:lineRule="auto"/>
              <w:jc w:val="center"/>
            </w:pPr>
            <w:r>
              <w:rPr>
                <w:sz w:val="19"/>
              </w:rPr>
              <w:t>50</w:t>
            </w:r>
          </w:p>
        </w:tc>
        <w:tc>
          <w:tcPr>
            <w:tcW w:type="dxa" w:w="930"/>
            <w:vAlign w:val="center"/>
          </w:tcPr>
          <w:p>
            <w:pPr>
              <w:spacing w:line="288" w:lineRule="auto"/>
            </w:pPr>
            <w:r>
              <w:rPr>
                <w:sz w:val="19"/>
              </w:rPr>
              <w:t>8,815.28</w:t>
            </w:r>
          </w:p>
        </w:tc>
      </w:tr>
      <w:tr>
        <w:tc>
          <w:tcPr>
            <w:tcW w:type="dxa" w:w="2770"/>
            <w:vAlign w:val="center"/>
          </w:tcPr>
          <w:p>
            <w:pPr>
              <w:spacing w:line="288" w:lineRule="auto"/>
            </w:pPr>
            <w:r>
              <w:rPr>
                <w:sz w:val="19"/>
              </w:rPr>
              <w:t>偿还借款所支付的现金</w:t>
            </w:r>
          </w:p>
        </w:tc>
        <w:tc>
          <w:tcPr>
            <w:tcW w:type="dxa" w:w="360"/>
            <w:vAlign w:val="center"/>
          </w:tcPr>
          <w:p>
            <w:pPr>
              <w:spacing w:line="288" w:lineRule="auto"/>
            </w:pPr>
            <w:r>
              <w:rPr>
                <w:sz w:val="19"/>
              </w:rPr>
              <w:t>51</w:t>
            </w:r>
          </w:p>
        </w:tc>
        <w:tc>
          <w:tcPr>
            <w:tcW w:type="dxa" w:w="930"/>
          </w:tcPr>
          <w:p/>
        </w:tc>
      </w:tr>
      <w:tr>
        <w:tc>
          <w:tcPr>
            <w:tcW w:type="dxa" w:w="2770"/>
            <w:vAlign w:val="center"/>
          </w:tcPr>
          <w:p>
            <w:pPr>
              <w:spacing w:line="288" w:lineRule="auto"/>
            </w:pPr>
            <w:r>
              <w:rPr>
                <w:sz w:val="19"/>
              </w:rPr>
              <w:t>偿付利息所支付的现金</w:t>
            </w:r>
          </w:p>
        </w:tc>
        <w:tc>
          <w:tcPr>
            <w:tcW w:type="dxa" w:w="360"/>
            <w:vAlign w:val="center"/>
          </w:tcPr>
          <w:p>
            <w:pPr>
              <w:spacing w:line="288" w:lineRule="auto"/>
            </w:pPr>
            <w:r>
              <w:rPr>
                <w:sz w:val="19"/>
              </w:rPr>
              <w:t>52</w:t>
            </w:r>
          </w:p>
        </w:tc>
        <w:tc>
          <w:tcPr>
            <w:tcW w:type="dxa" w:w="930"/>
          </w:tcPr>
          <w:p/>
        </w:tc>
      </w:tr>
      <w:tr>
        <w:tc>
          <w:tcPr>
            <w:tcW w:type="dxa" w:w="2770"/>
            <w:vAlign w:val="center"/>
          </w:tcPr>
          <w:p>
            <w:pPr>
              <w:spacing w:line="288" w:lineRule="auto"/>
            </w:pPr>
            <w:r>
              <w:rPr>
                <w:sz w:val="19"/>
              </w:rPr>
              <w:t>支付的其他与筹资活动有关的现金</w:t>
            </w:r>
          </w:p>
        </w:tc>
        <w:tc>
          <w:tcPr>
            <w:tcW w:type="dxa" w:w="360"/>
            <w:vAlign w:val="center"/>
          </w:tcPr>
          <w:p>
            <w:pPr>
              <w:spacing w:line="288" w:lineRule="auto"/>
            </w:pPr>
            <w:r>
              <w:rPr>
                <w:sz w:val="19"/>
              </w:rPr>
              <w:t>55</w:t>
            </w:r>
          </w:p>
        </w:tc>
        <w:tc>
          <w:tcPr>
            <w:tcW w:type="dxa" w:w="930"/>
            <w:vAlign w:val="center"/>
          </w:tcPr>
          <w:p>
            <w:pPr>
              <w:spacing w:line="288" w:lineRule="auto"/>
            </w:pPr>
            <w:r>
              <w:rPr>
                <w:sz w:val="19"/>
              </w:rPr>
              <w:t>275.00</w:t>
            </w:r>
          </w:p>
        </w:tc>
      </w:tr>
      <w:tr>
        <w:tc>
          <w:tcPr>
            <w:tcW w:type="dxa" w:w="2770"/>
            <w:vAlign w:val="center"/>
          </w:tcPr>
          <w:p>
            <w:pPr>
              <w:spacing w:line="288" w:lineRule="auto"/>
              <w:jc w:val="center"/>
            </w:pPr>
            <w:r>
              <w:rPr>
                <w:sz w:val="19"/>
              </w:rPr>
              <w:t>现金流出小计</w:t>
            </w:r>
          </w:p>
        </w:tc>
        <w:tc>
          <w:tcPr>
            <w:tcW w:type="dxa" w:w="360"/>
            <w:vAlign w:val="center"/>
          </w:tcPr>
          <w:p>
            <w:pPr>
              <w:spacing w:line="288" w:lineRule="auto"/>
            </w:pPr>
            <w:r>
              <w:rPr>
                <w:sz w:val="19"/>
              </w:rPr>
              <w:t>58</w:t>
            </w:r>
          </w:p>
        </w:tc>
        <w:tc>
          <w:tcPr>
            <w:tcW w:type="dxa" w:w="930"/>
            <w:vAlign w:val="center"/>
          </w:tcPr>
          <w:p>
            <w:pPr>
              <w:spacing w:line="288" w:lineRule="auto"/>
            </w:pPr>
            <w:r>
              <w:rPr>
                <w:sz w:val="19"/>
              </w:rPr>
              <w:t>275.00</w:t>
            </w:r>
          </w:p>
        </w:tc>
      </w:tr>
      <w:tr>
        <w:tc>
          <w:tcPr>
            <w:tcW w:type="dxa" w:w="2770"/>
            <w:vAlign w:val="center"/>
          </w:tcPr>
          <w:p>
            <w:pPr>
              <w:spacing w:line="288" w:lineRule="auto"/>
              <w:jc w:val="center"/>
            </w:pPr>
            <w:r>
              <w:rPr>
                <w:sz w:val="19"/>
              </w:rPr>
              <w:t>筹资活动产生的现金流量净额</w:t>
            </w:r>
          </w:p>
        </w:tc>
        <w:tc>
          <w:tcPr>
            <w:tcW w:type="dxa" w:w="360"/>
            <w:vAlign w:val="center"/>
          </w:tcPr>
          <w:p>
            <w:pPr>
              <w:spacing w:line="288" w:lineRule="auto"/>
            </w:pPr>
            <w:r>
              <w:rPr>
                <w:sz w:val="19"/>
              </w:rPr>
              <w:t>59</w:t>
            </w:r>
          </w:p>
        </w:tc>
        <w:tc>
          <w:tcPr>
            <w:tcW w:type="dxa" w:w="930"/>
            <w:vAlign w:val="center"/>
          </w:tcPr>
          <w:p>
            <w:pPr>
              <w:spacing w:line="288" w:lineRule="auto"/>
            </w:pPr>
            <w:r>
              <w:rPr>
                <w:sz w:val="19"/>
              </w:rPr>
              <w:t>8,540.28</w:t>
            </w:r>
          </w:p>
        </w:tc>
      </w:tr>
      <w:tr>
        <w:tc>
          <w:tcPr>
            <w:tcW w:type="dxa" w:w="2770"/>
            <w:vAlign w:val="center"/>
          </w:tcPr>
          <w:p>
            <w:pPr>
              <w:spacing w:line="288" w:lineRule="auto"/>
            </w:pPr>
            <w:r>
              <w:rPr>
                <w:sz w:val="19"/>
              </w:rPr>
              <w:t>四、汇率变动对现金的影响额</w:t>
            </w:r>
          </w:p>
        </w:tc>
        <w:tc>
          <w:tcPr>
            <w:tcW w:type="dxa" w:w="360"/>
            <w:vAlign w:val="center"/>
          </w:tcPr>
          <w:p>
            <w:pPr>
              <w:spacing w:line="288" w:lineRule="auto"/>
            </w:pPr>
            <w:r>
              <w:rPr>
                <w:sz w:val="19"/>
              </w:rPr>
              <w:t>60</w:t>
            </w:r>
          </w:p>
        </w:tc>
        <w:tc>
          <w:tcPr>
            <w:tcW w:type="dxa" w:w="930"/>
          </w:tcPr>
          <w:p/>
        </w:tc>
      </w:tr>
      <w:tr>
        <w:tc>
          <w:tcPr>
            <w:tcW w:type="dxa" w:w="2770"/>
            <w:vAlign w:val="center"/>
          </w:tcPr>
          <w:p>
            <w:pPr>
              <w:spacing w:line="288" w:lineRule="auto"/>
            </w:pPr>
            <w:r>
              <w:rPr>
                <w:sz w:val="19"/>
              </w:rPr>
              <w:t>五、现金及现金等价物净增加额</w:t>
            </w:r>
          </w:p>
        </w:tc>
        <w:tc>
          <w:tcPr>
            <w:tcW w:type="dxa" w:w="360"/>
            <w:vAlign w:val="center"/>
          </w:tcPr>
          <w:p>
            <w:pPr>
              <w:spacing w:line="288" w:lineRule="auto"/>
            </w:pPr>
            <w:r>
              <w:rPr>
                <w:sz w:val="19"/>
              </w:rPr>
              <w:t>61</w:t>
            </w:r>
          </w:p>
        </w:tc>
        <w:tc>
          <w:tcPr>
            <w:tcW w:type="dxa" w:w="930"/>
            <w:vAlign w:val="center"/>
          </w:tcPr>
          <w:p>
            <w:pPr>
              <w:spacing w:line="288" w:lineRule="auto"/>
            </w:pPr>
            <w:r>
              <w:rPr>
                <w:sz w:val="19"/>
              </w:rPr>
              <w:t>-583.815.34</w:t>
            </w:r>
          </w:p>
        </w:tc>
      </w:tr>
    </w:tbl>
    <w:p>
      <w:pPr>
        <w:sectPr>
          <w:type w:val="continuous"/>
          <w:pgSz w:w="11920" w:h="16840"/>
          <w:pgMar w:top="660" w:right="710" w:bottom="660" w:left="710" w:header="720" w:footer="720" w:gutter="0"/>
          <w:cols w:space="720" w:num="1" w:equalWidth="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40" w:lineRule="exact" w:before="0" w:after="10"/>
        <w:ind w:left="4530" w:right="0" w:firstLine="0"/>
        <w:jc w:val="both"/>
      </w:pPr>
      <w:r>
        <w:rPr>
          <w:sz w:val="20"/>
          <w:spacing w:val="-16"/>
        </w:rPr>
      </w:r>
      <w:r>
        <w:rPr>
          <w:sz w:val="20"/>
          <w:spacing w:val="-16"/>
        </w:rPr>
        <w:t>★大庆市残疾人福利基金会2024年度财务报表附注★</w:t>
      </w:r>
    </w:p>
    <w:p>
      <w:pPr>
        <w:autoSpaceDN w:val="0"/>
        <w:autoSpaceDE w:val="0"/>
        <w:widowControl/>
        <w:spacing w:line="280" w:lineRule="exact" w:before="0" w:after="0"/>
        <w:ind w:left="0" w:right="0"/>
      </w:pPr>
      <w:r>
        <w:rPr>
          <w:sz w:val="28"/>
        </w:rPr>
        <w:t xml:space="preserve"> </w:t>
      </w:r>
    </w:p>
    <w:p>
      <w:pPr>
        <w:autoSpaceDN w:val="0"/>
        <w:autoSpaceDE w:val="0"/>
        <w:widowControl/>
        <w:spacing w:line="280" w:lineRule="exact" w:before="0" w:after="0"/>
        <w:ind w:left="0" w:right="0"/>
      </w:pPr>
      <w:r>
        <w:rPr>
          <w:sz w:val="28"/>
        </w:rPr>
        <w:t xml:space="preserve"> </w:t>
      </w:r>
    </w:p>
    <w:p>
      <w:pPr>
        <w:autoSpaceDN w:val="0"/>
        <w:autoSpaceDE w:val="0"/>
        <w:widowControl/>
        <w:spacing w:line="280" w:lineRule="exact" w:before="0" w:after="0"/>
        <w:ind w:left="0" w:right="0"/>
      </w:pPr>
      <w:r>
        <w:rPr>
          <w:sz w:val="28"/>
        </w:rPr>
        <w:t xml:space="preserve"> </w:t>
      </w:r>
    </w:p>
    <w:p>
      <w:pPr>
        <w:autoSpaceDN w:val="0"/>
        <w:autoSpaceDE w:val="0"/>
        <w:widowControl/>
        <w:spacing w:line="280" w:lineRule="exact" w:before="0" w:after="0"/>
        <w:ind w:left="0" w:right="0"/>
      </w:pPr>
      <w:r>
        <w:rPr>
          <w:sz w:val="28"/>
        </w:rPr>
        <w:t xml:space="preserve"> </w:t>
      </w:r>
    </w:p>
    <w:p>
      <w:pPr>
        <w:autoSpaceDN w:val="0"/>
        <w:autoSpaceDE w:val="0"/>
        <w:widowControl/>
        <w:spacing w:line="290" w:lineRule="exact" w:before="0" w:after="10"/>
        <w:ind w:left="2870" w:right="0" w:firstLine="0"/>
        <w:jc w:val="both"/>
      </w:pPr>
      <w:r>
        <w:rPr>
          <w:sz w:val="28"/>
          <w:spacing w:val="4"/>
        </w:rPr>
      </w:r>
      <w:r>
        <w:rPr>
          <w:sz w:val="28"/>
          <w:spacing w:val="4"/>
        </w:rPr>
        <w:t>大庆市残疾人福利基金会</w:t>
      </w:r>
    </w:p>
    <w:p>
      <w:pPr>
        <w:autoSpaceDN w:val="0"/>
        <w:autoSpaceDE w:val="0"/>
        <w:widowControl/>
        <w:spacing w:line="290" w:lineRule="exact" w:before="0" w:after="0"/>
        <w:ind w:left="0" w:right="0"/>
      </w:pPr>
      <w:r>
        <w:rPr>
          <w:sz w:val="29"/>
        </w:rPr>
        <w:t xml:space="preserve"> </w:t>
      </w:r>
    </w:p>
    <w:p>
      <w:pPr>
        <w:autoSpaceDN w:val="0"/>
        <w:autoSpaceDE w:val="0"/>
        <w:widowControl/>
        <w:spacing w:line="300" w:lineRule="exact" w:before="30" w:after="10"/>
        <w:ind w:left="2960" w:right="0" w:firstLine="0"/>
        <w:jc w:val="both"/>
      </w:pPr>
      <w:r>
        <w:rPr>
          <w:sz w:val="29"/>
          <w:spacing w:val="4"/>
        </w:rPr>
      </w:r>
      <w:r>
        <w:rPr>
          <w:sz w:val="29"/>
          <w:spacing w:val="4"/>
        </w:rPr>
        <w:t>2024 年度财务报表附注</w:t>
      </w:r>
    </w:p>
    <w:p>
      <w:pPr>
        <w:autoSpaceDN w:val="0"/>
        <w:autoSpaceDE w:val="0"/>
        <w:widowControl/>
        <w:spacing w:line="240" w:lineRule="exact" w:before="0" w:after="0"/>
        <w:ind w:left="0" w:right="0"/>
      </w:pPr>
      <w:r>
        <w:rPr>
          <w:sz w:val="24"/>
        </w:rPr>
        <w:t xml:space="preserve"> </w:t>
      </w:r>
    </w:p>
    <w:p>
      <w:pPr>
        <w:autoSpaceDN w:val="0"/>
        <w:autoSpaceDE w:val="0"/>
        <w:widowControl/>
        <w:spacing w:line="240" w:lineRule="exact" w:before="0" w:after="0"/>
        <w:ind w:left="0" w:right="0"/>
      </w:pPr>
      <w:r>
        <w:rPr>
          <w:sz w:val="24"/>
        </w:rPr>
        <w:t xml:space="preserve"> </w:t>
      </w:r>
    </w:p>
    <w:p>
      <w:pPr>
        <w:autoSpaceDN w:val="0"/>
        <w:autoSpaceDE w:val="0"/>
        <w:widowControl/>
        <w:spacing w:line="240" w:lineRule="exact" w:before="0" w:after="0"/>
        <w:ind w:left="0" w:right="0"/>
      </w:pPr>
      <w:r>
        <w:rPr>
          <w:sz w:val="24"/>
        </w:rPr>
        <w:t xml:space="preserve"> </w:t>
      </w:r>
    </w:p>
    <w:p>
      <w:pPr>
        <w:autoSpaceDN w:val="0"/>
        <w:autoSpaceDE w:val="0"/>
        <w:widowControl/>
        <w:spacing w:line="250" w:lineRule="exact" w:before="130" w:after="10"/>
        <w:ind w:left="200" w:right="0" w:firstLine="0"/>
        <w:jc w:val="both"/>
      </w:pPr>
      <w:r>
        <w:rPr>
          <w:sz w:val="24"/>
          <w:spacing w:val="4"/>
        </w:rPr>
      </w:r>
      <w:r>
        <w:rPr>
          <w:sz w:val="24"/>
          <w:spacing w:val="4"/>
        </w:rPr>
        <w:t>一、基金会简介</w:t>
      </w:r>
    </w:p>
    <w:p>
      <w:pPr>
        <w:autoSpaceDN w:val="0"/>
        <w:autoSpaceDE w:val="0"/>
        <w:widowControl/>
        <w:spacing w:line="450" w:lineRule="exact" w:before="50" w:after="10"/>
        <w:ind w:left="200" w:right="510" w:firstLine="490"/>
        <w:jc w:val="both"/>
      </w:pPr>
      <w:r>
        <w:rPr>
          <w:sz w:val="27"/>
          <w:spacing w:val="-25"/>
        </w:rPr>
      </w:r>
      <w:r>
        <w:rPr>
          <w:sz w:val="27"/>
          <w:spacing w:val="-25"/>
        </w:rPr>
        <w:t>大庆市残疾人福利基金会（以下简称本基金会）系2011年3月14日成立，于</w:t>
      </w:r>
      <w:r>
        <w:rPr>
          <w:sz w:val="27"/>
          <w:spacing w:val="-25"/>
        </w:rPr>
      </w:r>
      <w:r>
        <w:rPr>
          <w:sz w:val="27"/>
          <w:spacing w:val="-25"/>
        </w:rPr>
        <w:t>2011年3月14日经黑龙江省民政厅批准颁发了基金会法人登记证书。于2024年7</w:t>
      </w:r>
      <w:r>
        <w:rPr>
          <w:sz w:val="27"/>
          <w:spacing w:val="-25"/>
        </w:rPr>
      </w:r>
      <w:r>
        <w:rPr>
          <w:sz w:val="27"/>
          <w:spacing w:val="-25"/>
        </w:rPr>
        <w:t>月16日经黑龙江省民政厅批准换发了法人登记证书。统一社会信用代码：</w:t>
      </w:r>
      <w:r>
        <w:rPr>
          <w:sz w:val="27"/>
          <w:spacing w:val="-25"/>
        </w:rPr>
      </w:r>
      <w:r>
        <w:rPr>
          <w:sz w:val="27"/>
          <w:spacing w:val="-25"/>
        </w:rPr>
        <w:t>53230000569860128U，法定代表人：陈永林。</w:t>
      </w:r>
    </w:p>
    <w:p>
      <w:pPr>
        <w:autoSpaceDN w:val="0"/>
        <w:autoSpaceDE w:val="0"/>
        <w:widowControl/>
        <w:spacing w:line="260" w:lineRule="exact" w:before="200" w:after="10"/>
        <w:ind w:left="600" w:right="0" w:firstLine="0"/>
        <w:jc w:val="both"/>
      </w:pPr>
      <w:r>
        <w:rPr>
          <w:sz w:val="25"/>
          <w:spacing w:val="-11"/>
        </w:rPr>
      </w:r>
      <w:r>
        <w:rPr>
          <w:sz w:val="25"/>
          <w:spacing w:val="-11"/>
        </w:rPr>
        <w:t>业务主管单位：黑龙江省残疾人联合会。</w:t>
      </w:r>
    </w:p>
    <w:p>
      <w:pPr>
        <w:autoSpaceDN w:val="0"/>
        <w:autoSpaceDE w:val="0"/>
        <w:widowControl/>
        <w:spacing w:line="270" w:lineRule="exact" w:before="190" w:after="10"/>
        <w:ind w:left="600" w:right="0" w:firstLine="0"/>
        <w:jc w:val="both"/>
      </w:pPr>
      <w:r>
        <w:rPr>
          <w:sz w:val="26"/>
          <w:spacing w:val="-17"/>
        </w:rPr>
      </w:r>
      <w:r>
        <w:rPr>
          <w:sz w:val="26"/>
          <w:spacing w:val="-17"/>
        </w:rPr>
        <w:t>业务范围：募集资金，开展有利于残疾人的社会公益活动。</w:t>
      </w:r>
    </w:p>
    <w:p>
      <w:pPr>
        <w:autoSpaceDN w:val="0"/>
        <w:autoSpaceDE w:val="0"/>
        <w:widowControl/>
        <w:spacing w:line="240" w:lineRule="exact" w:before="190" w:after="10"/>
        <w:ind w:left="560" w:right="0" w:firstLine="0"/>
        <w:jc w:val="both"/>
      </w:pPr>
      <w:r>
        <w:rPr>
          <w:sz w:val="23"/>
          <w:spacing w:val="4"/>
        </w:rPr>
      </w:r>
      <w:r>
        <w:rPr>
          <w:sz w:val="23"/>
          <w:spacing w:val="4"/>
        </w:rPr>
        <w:t>所属行业：民政界</w:t>
      </w:r>
    </w:p>
    <w:p>
      <w:pPr>
        <w:autoSpaceDN w:val="0"/>
        <w:autoSpaceDE w:val="0"/>
        <w:widowControl/>
        <w:spacing w:line="250" w:lineRule="exact" w:before="210" w:after="10"/>
        <w:ind w:left="200" w:right="0" w:firstLine="0"/>
        <w:jc w:val="both"/>
      </w:pPr>
      <w:r>
        <w:rPr>
          <w:sz w:val="24"/>
          <w:spacing w:val="4"/>
        </w:rPr>
      </w:r>
      <w:r>
        <w:rPr>
          <w:sz w:val="24"/>
          <w:spacing w:val="4"/>
        </w:rPr>
        <w:t>二、基金会的主要会计政策、会计估计</w:t>
      </w:r>
    </w:p>
    <w:p>
      <w:pPr>
        <w:autoSpaceDN w:val="0"/>
        <w:autoSpaceDE w:val="0"/>
        <w:widowControl/>
        <w:spacing w:line="250" w:lineRule="exact" w:before="200" w:after="10"/>
        <w:ind w:left="630" w:right="0" w:firstLine="0"/>
        <w:jc w:val="both"/>
      </w:pPr>
      <w:r>
        <w:rPr>
          <w:sz w:val="24"/>
          <w:spacing w:val="4"/>
        </w:rPr>
      </w:r>
      <w:r>
        <w:rPr>
          <w:sz w:val="24"/>
          <w:spacing w:val="4"/>
        </w:rPr>
        <w:t>1、会计制度</w:t>
      </w:r>
    </w:p>
    <w:p>
      <w:pPr>
        <w:autoSpaceDN w:val="0"/>
        <w:autoSpaceDE w:val="0"/>
        <w:widowControl/>
        <w:spacing w:line="450" w:lineRule="exact" w:before="40" w:after="10"/>
        <w:ind w:left="170" w:right="360" w:firstLine="490"/>
        <w:jc w:val="both"/>
      </w:pPr>
      <w:r>
        <w:rPr>
          <w:sz w:val="24"/>
          <w:spacing w:val="-4"/>
        </w:rPr>
      </w:r>
      <w:r>
        <w:rPr>
          <w:sz w:val="24"/>
          <w:spacing w:val="-4"/>
        </w:rPr>
        <w:t>本基金会执行中华人民共和国财政部颁发的《民间非营利组织会计制度》及</w:t>
      </w:r>
      <w:r>
        <w:rPr>
          <w:sz w:val="24"/>
          <w:spacing w:val="-4"/>
        </w:rPr>
      </w:r>
      <w:r>
        <w:rPr>
          <w:sz w:val="24"/>
          <w:spacing w:val="-4"/>
        </w:rPr>
        <w:t>其补充规定。</w:t>
      </w:r>
    </w:p>
    <w:p>
      <w:pPr>
        <w:autoSpaceDN w:val="0"/>
        <w:autoSpaceDE w:val="0"/>
        <w:widowControl/>
        <w:spacing w:line="250" w:lineRule="exact" w:before="220" w:after="10"/>
        <w:ind w:left="600" w:right="0" w:firstLine="0"/>
        <w:jc w:val="both"/>
      </w:pPr>
      <w:r>
        <w:rPr>
          <w:sz w:val="24"/>
          <w:spacing w:val="4"/>
        </w:rPr>
      </w:r>
      <w:r>
        <w:rPr>
          <w:sz w:val="24"/>
          <w:spacing w:val="4"/>
        </w:rPr>
        <w:t>2、会计年度</w:t>
      </w:r>
    </w:p>
    <w:p>
      <w:pPr>
        <w:autoSpaceDN w:val="0"/>
        <w:autoSpaceDE w:val="0"/>
        <w:widowControl/>
        <w:spacing w:line="240" w:lineRule="exact" w:before="220" w:after="10"/>
        <w:ind w:left="660" w:right="0" w:firstLine="0"/>
        <w:jc w:val="both"/>
      </w:pPr>
      <w:r>
        <w:rPr>
          <w:sz w:val="23"/>
          <w:spacing w:val="4"/>
        </w:rPr>
      </w:r>
      <w:r>
        <w:rPr>
          <w:sz w:val="23"/>
          <w:spacing w:val="4"/>
        </w:rPr>
        <w:t>本基金会以公历年度为会计年度，自公历1月1日至12月31日。</w:t>
      </w:r>
    </w:p>
    <w:p>
      <w:pPr>
        <w:autoSpaceDN w:val="0"/>
        <w:autoSpaceDE w:val="0"/>
        <w:widowControl/>
        <w:spacing w:line="240" w:lineRule="exact" w:before="210" w:after="10"/>
        <w:ind w:left="630" w:right="0" w:firstLine="0"/>
        <w:jc w:val="both"/>
      </w:pPr>
      <w:r>
        <w:rPr>
          <w:sz w:val="23"/>
          <w:spacing w:val="4"/>
        </w:rPr>
      </w:r>
      <w:r>
        <w:rPr>
          <w:sz w:val="23"/>
          <w:spacing w:val="4"/>
        </w:rPr>
        <w:t>3、记账本位币</w:t>
      </w:r>
    </w:p>
    <w:p>
      <w:pPr>
        <w:autoSpaceDN w:val="0"/>
        <w:autoSpaceDE w:val="0"/>
        <w:widowControl/>
        <w:spacing w:line="240" w:lineRule="exact" w:before="200" w:after="10"/>
        <w:ind w:left="660" w:right="0" w:firstLine="0"/>
        <w:jc w:val="both"/>
      </w:pPr>
      <w:r>
        <w:rPr>
          <w:sz w:val="23"/>
          <w:spacing w:val="4"/>
        </w:rPr>
      </w:r>
      <w:r>
        <w:rPr>
          <w:sz w:val="23"/>
          <w:spacing w:val="4"/>
        </w:rPr>
        <w:t>本基金会以人民币为记账本位币。</w:t>
      </w:r>
    </w:p>
    <w:p>
      <w:pPr>
        <w:autoSpaceDN w:val="0"/>
        <w:autoSpaceDE w:val="0"/>
        <w:widowControl/>
        <w:spacing w:line="250" w:lineRule="exact" w:before="210" w:after="10"/>
        <w:ind w:left="660" w:right="0" w:firstLine="0"/>
        <w:jc w:val="both"/>
      </w:pPr>
      <w:r>
        <w:rPr>
          <w:sz w:val="24"/>
          <w:spacing w:val="4"/>
        </w:rPr>
      </w:r>
      <w:r>
        <w:rPr>
          <w:sz w:val="24"/>
          <w:spacing w:val="4"/>
        </w:rPr>
        <w:t>4、记账基础和计价原则</w:t>
      </w:r>
    </w:p>
    <w:p>
      <w:pPr>
        <w:autoSpaceDN w:val="0"/>
        <w:autoSpaceDE w:val="0"/>
        <w:widowControl/>
        <w:spacing w:line="250" w:lineRule="exact" w:before="210" w:after="10"/>
        <w:ind w:left="670" w:right="0" w:firstLine="0"/>
        <w:jc w:val="both"/>
      </w:pPr>
      <w:r>
        <w:rPr>
          <w:sz w:val="24"/>
          <w:spacing w:val="2"/>
        </w:rPr>
      </w:r>
      <w:r>
        <w:rPr>
          <w:sz w:val="24"/>
          <w:spacing w:val="2"/>
        </w:rPr>
        <w:t>本基金会会计核算以权责发生制为记账基础，资产以历史成本为计价原则。</w:t>
      </w:r>
    </w:p>
    <w:p>
      <w:pPr>
        <w:autoSpaceDN w:val="0"/>
        <w:autoSpaceDE w:val="0"/>
        <w:widowControl/>
        <w:spacing w:line="240" w:lineRule="exact" w:before="200" w:after="10"/>
        <w:ind w:left="630" w:right="0" w:firstLine="0"/>
        <w:jc w:val="both"/>
      </w:pPr>
      <w:r>
        <w:rPr>
          <w:sz w:val="23"/>
          <w:spacing w:val="4"/>
        </w:rPr>
      </w:r>
      <w:r>
        <w:rPr>
          <w:sz w:val="23"/>
          <w:spacing w:val="4"/>
        </w:rPr>
        <w:t>5、外币业务核算方法</w:t>
      </w:r>
    </w:p>
    <w:p>
      <w:pPr>
        <w:autoSpaceDN w:val="0"/>
        <w:autoSpaceDE w:val="0"/>
        <w:widowControl/>
        <w:spacing w:line="450" w:lineRule="exact" w:before="20" w:after="10"/>
        <w:ind w:left="110" w:right="390" w:firstLine="550"/>
        <w:jc w:val="both"/>
      </w:pPr>
      <w:r>
        <w:rPr>
          <w:sz w:val="24"/>
          <w:spacing w:val="1"/>
        </w:rPr>
      </w:r>
      <w:r>
        <w:rPr>
          <w:sz w:val="24"/>
          <w:spacing w:val="1"/>
        </w:rPr>
        <w:t>本基金会会计年度内涉及的外币经营业务，按业务实际发生日（当月1日）市</w:t>
      </w:r>
      <w:r>
        <w:rPr>
          <w:sz w:val="24"/>
          <w:spacing w:val="1"/>
        </w:rPr>
      </w:r>
      <w:r>
        <w:rPr>
          <w:sz w:val="24"/>
          <w:spacing w:val="1"/>
        </w:rPr>
        <w:t>场汇价（中间价）折合为人民币记账, 月（年）末对货币性项目按月（年）末的市场汇</w:t>
      </w:r>
      <w:r>
        <w:rPr>
          <w:sz w:val="24"/>
          <w:spacing w:val="1"/>
        </w:rPr>
      </w:r>
      <w:r>
        <w:rPr>
          <w:sz w:val="24"/>
          <w:spacing w:val="1"/>
        </w:rPr>
        <w:t>率进行调整，由此产生的汇兑损益，按用途及性质计入当期财务费用或予以资本</w:t>
      </w:r>
      <w:r>
        <w:rPr>
          <w:sz w:val="24"/>
          <w:spacing w:val="1"/>
        </w:rPr>
      </w:r>
      <w:r>
        <w:rPr>
          <w:sz w:val="24"/>
          <w:spacing w:val="1"/>
        </w:rPr>
        <w:t>化。</w:t>
      </w:r>
    </w:p>
    <w:p>
      <w:pPr>
        <w:autoSpaceDN w:val="0"/>
        <w:autoSpaceDE w:val="0"/>
        <w:widowControl/>
        <w:spacing w:line="240" w:lineRule="exact" w:before="220" w:after="10"/>
        <w:ind w:left="600" w:right="0" w:firstLine="0"/>
        <w:jc w:val="both"/>
      </w:pPr>
      <w:r>
        <w:rPr>
          <w:sz w:val="23"/>
          <w:spacing w:val="4"/>
        </w:rPr>
      </w:r>
      <w:r>
        <w:rPr>
          <w:sz w:val="23"/>
          <w:spacing w:val="4"/>
        </w:rPr>
        <w:t>6、短期投资</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6661150</wp:posOffset>
            </wp:positionH>
            <wp:positionV relativeFrom="paragraph">
              <wp:posOffset>304800</wp:posOffset>
            </wp:positionV>
            <wp:extent cx="723900" cy="717550"/>
            <wp:wrapNone/>
            <wp:docPr id="34" name="Picture 34"/>
            <wp:cNvGraphicFramePr>
              <a:graphicFrameLocks noChangeAspect="1"/>
            </wp:cNvGraphicFramePr>
            <a:graphic>
              <a:graphicData uri="http://schemas.openxmlformats.org/drawingml/2006/picture">
                <pic:pic>
                  <pic:nvPicPr>
                    <pic:cNvPr id="0" name="1751613132_50fd32a9-4598-4cf3-9739-bbaed76a347a.png"/>
                    <pic:cNvPicPr/>
                  </pic:nvPicPr>
                  <pic:blipFill>
                    <a:blip r:embed="rId23"/>
                    <a:stretch>
                      <a:fillRect/>
                    </a:stretch>
                  </pic:blipFill>
                  <pic:spPr>
                    <a:xfrm>
                      <a:off x="0" y="0"/>
                      <a:ext cx="723900" cy="717550"/>
                    </a:xfrm>
                    <a:prstGeom prst="rect"/>
                  </pic:spPr>
                </pic:pic>
              </a:graphicData>
            </a:graphic>
          </wp:anchor>
        </w:drawing>
      </w:r>
    </w:p>
    <w:p>
      <w:pPr>
        <w:sectPr>
          <w:pgSz w:w="11920" w:h="16840"/>
          <w:pgMar w:top="660" w:right="1410" w:bottom="660" w:left="1410" w:header="720" w:footer="720" w:gutter="0"/>
          <w:cols w:space="720" w:num="1" w:equalWidth="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20" w:lineRule="exact" w:before="0" w:after="10"/>
        <w:ind w:left="4570" w:right="0" w:firstLine="0"/>
        <w:jc w:val="both"/>
      </w:pPr>
      <w:r>
        <w:rPr>
          <w:sz w:val="19"/>
          <w:spacing w:val="-3"/>
        </w:rPr>
      </w:r>
      <w:r>
        <w:rPr>
          <w:sz w:val="19"/>
          <w:spacing w:val="-3"/>
        </w:rPr>
        <w:t>大庆市残疾人福利基金会 2024 年度财务报表附注★</w:t>
      </w:r>
    </w:p>
    <w:p>
      <w:pPr>
        <w:autoSpaceDN w:val="0"/>
        <w:autoSpaceDE w:val="0"/>
        <w:widowControl/>
        <w:spacing w:line="230" w:lineRule="exact" w:before="0" w:after="0"/>
        <w:ind w:left="0" w:right="0"/>
      </w:pPr>
      <w:r>
        <w:rPr>
          <w:sz w:val="23"/>
        </w:rPr>
        <w:t xml:space="preserve"> </w:t>
      </w:r>
    </w:p>
    <w:p>
      <w:pPr>
        <w:autoSpaceDN w:val="0"/>
        <w:autoSpaceDE w:val="0"/>
        <w:widowControl/>
        <w:spacing w:line="470" w:lineRule="exact" w:before="20" w:after="10"/>
        <w:ind w:left="270" w:right="330" w:firstLine="430"/>
        <w:jc w:val="both"/>
      </w:pPr>
      <w:r>
        <w:rPr>
          <w:sz w:val="23"/>
          <w:spacing w:val="4"/>
        </w:rPr>
      </w:r>
      <w:r>
        <w:rPr>
          <w:sz w:val="23"/>
          <w:spacing w:val="4"/>
        </w:rPr>
        <w:t>短期投资指本基金会持有的能够随时变现并且持有时间不准备超过一年（含</w:t>
      </w:r>
      <w:r>
        <w:rPr>
          <w:sz w:val="23"/>
          <w:spacing w:val="4"/>
        </w:rPr>
      </w:r>
      <w:r>
        <w:rPr>
          <w:sz w:val="23"/>
          <w:spacing w:val="4"/>
        </w:rPr>
        <w:t>一年)的投资，包括各种股票、债券、基金等。</w:t>
      </w:r>
    </w:p>
    <w:p>
      <w:pPr>
        <w:autoSpaceDN w:val="0"/>
        <w:autoSpaceDE w:val="0"/>
        <w:widowControl/>
        <w:spacing w:line="250" w:lineRule="exact" w:before="210" w:after="10"/>
        <w:ind w:left="690" w:right="0" w:firstLine="0"/>
        <w:jc w:val="both"/>
      </w:pPr>
      <w:r>
        <w:rPr>
          <w:sz w:val="24"/>
          <w:spacing w:val="4"/>
        </w:rPr>
      </w:r>
      <w:r>
        <w:rPr>
          <w:sz w:val="24"/>
          <w:spacing w:val="4"/>
        </w:rPr>
        <w:t>短期投资在取得时按照投资成本计量，即实际支付的价款。</w:t>
      </w:r>
    </w:p>
    <w:p>
      <w:pPr>
        <w:autoSpaceDN w:val="0"/>
        <w:autoSpaceDE w:val="0"/>
        <w:widowControl/>
        <w:spacing w:line="470" w:lineRule="exact" w:before="0" w:after="10"/>
        <w:ind w:left="200" w:right="300" w:firstLine="490"/>
        <w:jc w:val="both"/>
      </w:pPr>
      <w:r>
        <w:rPr>
          <w:sz w:val="23"/>
          <w:spacing w:val="4"/>
        </w:rPr>
      </w:r>
      <w:r>
        <w:rPr>
          <w:sz w:val="23"/>
          <w:spacing w:val="4"/>
        </w:rPr>
        <w:t>处置短期投资时，按所收到的处置收入与短期投资账面价值的差额确认为当</w:t>
      </w:r>
      <w:r>
        <w:rPr>
          <w:sz w:val="23"/>
          <w:spacing w:val="4"/>
        </w:rPr>
      </w:r>
      <w:r>
        <w:rPr>
          <w:sz w:val="23"/>
          <w:spacing w:val="4"/>
        </w:rPr>
        <w:t>期投资收益。</w:t>
      </w:r>
    </w:p>
    <w:p>
      <w:pPr>
        <w:autoSpaceDN w:val="0"/>
        <w:autoSpaceDE w:val="0"/>
        <w:widowControl/>
        <w:spacing w:line="250" w:lineRule="exact" w:before="220" w:after="10"/>
        <w:ind w:left="640" w:right="0" w:firstLine="0"/>
        <w:jc w:val="both"/>
      </w:pPr>
      <w:r>
        <w:rPr>
          <w:sz w:val="24"/>
          <w:spacing w:val="4"/>
        </w:rPr>
      </w:r>
      <w:r>
        <w:rPr>
          <w:sz w:val="24"/>
          <w:spacing w:val="4"/>
        </w:rPr>
        <w:t>7、坏账核算办法</w:t>
      </w:r>
    </w:p>
    <w:p>
      <w:pPr>
        <w:autoSpaceDN w:val="0"/>
        <w:autoSpaceDE w:val="0"/>
        <w:widowControl/>
        <w:spacing w:line="230" w:lineRule="exact" w:before="210" w:after="10"/>
        <w:ind w:left="640" w:right="0" w:firstLine="0"/>
        <w:jc w:val="both"/>
      </w:pPr>
      <w:r>
        <w:rPr>
          <w:sz w:val="22"/>
          <w:spacing w:val="4"/>
        </w:rPr>
      </w:r>
      <w:r>
        <w:rPr>
          <w:sz w:val="22"/>
          <w:spacing w:val="4"/>
        </w:rPr>
        <w:t>坏账确认标准：</w:t>
      </w:r>
    </w:p>
    <w:p>
      <w:pPr>
        <w:autoSpaceDN w:val="0"/>
        <w:autoSpaceDE w:val="0"/>
        <w:widowControl/>
        <w:spacing w:line="240" w:lineRule="exact" w:before="220" w:after="10"/>
        <w:ind w:left="610" w:right="0" w:firstLine="0"/>
        <w:jc w:val="both"/>
      </w:pPr>
      <w:r>
        <w:rPr>
          <w:sz w:val="23"/>
          <w:spacing w:val="4"/>
        </w:rPr>
      </w:r>
      <w:r>
        <w:rPr>
          <w:sz w:val="23"/>
          <w:spacing w:val="4"/>
        </w:rPr>
        <w:t>(1)债务人破产或死亡，以其破产财产或遗产清偿后，仍然不能收回的；</w:t>
      </w:r>
    </w:p>
    <w:p>
      <w:pPr>
        <w:autoSpaceDN w:val="0"/>
        <w:autoSpaceDE w:val="0"/>
        <w:widowControl/>
        <w:spacing w:line="470" w:lineRule="exact" w:before="0" w:after="10"/>
        <w:ind w:left="210" w:right="330" w:firstLine="420"/>
        <w:jc w:val="both"/>
      </w:pPr>
      <w:r>
        <w:rPr>
          <w:sz w:val="23"/>
          <w:spacing w:val="4"/>
        </w:rPr>
      </w:r>
      <w:r>
        <w:rPr>
          <w:sz w:val="23"/>
          <w:spacing w:val="4"/>
        </w:rPr>
        <w:t>(2)债务人较长时期内未履行其偿债义务, 并有足够的证据表明无法收回或收</w:t>
      </w:r>
      <w:r>
        <w:rPr>
          <w:sz w:val="23"/>
          <w:spacing w:val="4"/>
        </w:rPr>
      </w:r>
      <w:r>
        <w:rPr>
          <w:sz w:val="23"/>
          <w:spacing w:val="4"/>
        </w:rPr>
        <w:t>回的可能性极小。</w:t>
      </w:r>
    </w:p>
    <w:p>
      <w:pPr>
        <w:autoSpaceDN w:val="0"/>
        <w:autoSpaceDE w:val="0"/>
        <w:widowControl/>
        <w:spacing w:line="470" w:lineRule="exact" w:before="0" w:after="10"/>
        <w:ind w:left="170" w:right="330" w:firstLine="530"/>
        <w:jc w:val="both"/>
      </w:pPr>
      <w:r>
        <w:rPr>
          <w:sz w:val="22"/>
          <w:spacing w:val="4"/>
        </w:rPr>
      </w:r>
      <w:r>
        <w:rPr>
          <w:sz w:val="22"/>
          <w:spacing w:val="4"/>
        </w:rPr>
        <w:t>本基金会的坏账核算采用备抵法，坏账准备的计提采用（余额百分比法、账</w:t>
      </w:r>
      <w:r>
        <w:rPr>
          <w:sz w:val="22"/>
          <w:spacing w:val="4"/>
        </w:rPr>
      </w:r>
      <w:r>
        <w:rPr>
          <w:sz w:val="22"/>
          <w:spacing w:val="4"/>
        </w:rPr>
        <w:t>龄分析法），坏账准备按应收款项（包括应收账款、其他应收款）年末余额的5%提</w:t>
      </w:r>
      <w:r>
        <w:rPr>
          <w:sz w:val="22"/>
          <w:spacing w:val="4"/>
        </w:rPr>
      </w:r>
      <w:r>
        <w:rPr>
          <w:sz w:val="22"/>
          <w:spacing w:val="4"/>
        </w:rPr>
        <w:t>取。</w:t>
      </w:r>
    </w:p>
    <w:p>
      <w:pPr>
        <w:autoSpaceDN w:val="0"/>
        <w:autoSpaceDE w:val="0"/>
        <w:widowControl/>
        <w:spacing w:line="250" w:lineRule="exact" w:before="220" w:after="10"/>
        <w:ind w:left="640" w:right="0" w:firstLine="0"/>
        <w:jc w:val="both"/>
      </w:pPr>
      <w:r>
        <w:rPr>
          <w:sz w:val="24"/>
          <w:spacing w:val="4"/>
        </w:rPr>
      </w:r>
      <w:r>
        <w:rPr>
          <w:sz w:val="24"/>
          <w:spacing w:val="4"/>
        </w:rPr>
        <w:t>8、存货核算方法</w:t>
      </w:r>
    </w:p>
    <w:p>
      <w:pPr>
        <w:autoSpaceDN w:val="0"/>
        <w:autoSpaceDE w:val="0"/>
        <w:widowControl/>
        <w:spacing w:line="470" w:lineRule="exact" w:before="0" w:after="10"/>
        <w:ind w:left="240" w:right="330" w:firstLine="520"/>
        <w:jc w:val="both"/>
      </w:pPr>
      <w:r>
        <w:rPr>
          <w:sz w:val="24"/>
          <w:spacing w:val="0"/>
        </w:rPr>
      </w:r>
      <w:r>
        <w:rPr>
          <w:sz w:val="24"/>
          <w:spacing w:val="0"/>
        </w:rPr>
        <w:t>(1)存货分类：本基金会存货包括在日常业务活动中持有以备出售或捐赠的，</w:t>
      </w:r>
      <w:r>
        <w:rPr>
          <w:sz w:val="24"/>
          <w:spacing w:val="0"/>
        </w:rPr>
      </w:r>
      <w:r>
        <w:rPr>
          <w:sz w:val="24"/>
          <w:spacing w:val="0"/>
        </w:rPr>
        <w:t>或者为了出售或捐赠仍处在生产过程中的，或者将在生产、提供服务或日常管理</w:t>
      </w:r>
      <w:r>
        <w:rPr>
          <w:sz w:val="24"/>
          <w:spacing w:val="0"/>
        </w:rPr>
      </w:r>
      <w:r>
        <w:rPr>
          <w:sz w:val="24"/>
          <w:spacing w:val="0"/>
        </w:rPr>
        <w:t>过程中耗用的材料、物资、商品等。</w:t>
      </w:r>
    </w:p>
    <w:p>
      <w:pPr>
        <w:autoSpaceDN w:val="0"/>
        <w:autoSpaceDE w:val="0"/>
        <w:widowControl/>
        <w:spacing w:line="470" w:lineRule="exact" w:before="0" w:after="10"/>
        <w:ind w:left="240" w:right="330" w:firstLine="510"/>
        <w:jc w:val="both"/>
      </w:pPr>
      <w:r>
        <w:rPr>
          <w:sz w:val="25"/>
          <w:spacing w:val="-5"/>
        </w:rPr>
      </w:r>
      <w:r>
        <w:rPr>
          <w:sz w:val="25"/>
          <w:spacing w:val="-5"/>
        </w:rPr>
        <w:t>(2)取得和发出的计价方法：本基金会材料、物资、商品等按取得时的实际</w:t>
      </w:r>
      <w:r>
        <w:rPr>
          <w:sz w:val="25"/>
          <w:spacing w:val="-5"/>
        </w:rPr>
      </w:r>
      <w:r>
        <w:rPr>
          <w:sz w:val="25"/>
          <w:spacing w:val="-5"/>
        </w:rPr>
        <w:t>成本计价，发出材料、物资、商品等按先进先出法计价。</w:t>
      </w:r>
    </w:p>
    <w:p>
      <w:pPr>
        <w:autoSpaceDN w:val="0"/>
        <w:autoSpaceDE w:val="0"/>
        <w:widowControl/>
        <w:spacing w:line="460" w:lineRule="exact" w:before="0" w:after="10"/>
        <w:ind w:left="210" w:right="330" w:firstLine="540"/>
        <w:jc w:val="both"/>
      </w:pPr>
      <w:r>
        <w:rPr>
          <w:sz w:val="25"/>
          <w:spacing w:val="-4"/>
        </w:rPr>
      </w:r>
      <w:r>
        <w:rPr>
          <w:sz w:val="25"/>
          <w:spacing w:val="-4"/>
        </w:rPr>
        <w:t>(3)低值易耗品和包装物的摊销方法：低值易耗品在领用时根据实际情况采</w:t>
      </w:r>
      <w:r>
        <w:rPr>
          <w:sz w:val="25"/>
          <w:spacing w:val="-4"/>
        </w:rPr>
      </w:r>
      <w:r>
        <w:rPr>
          <w:sz w:val="25"/>
          <w:spacing w:val="-4"/>
        </w:rPr>
        <w:t>用一次性摊销法摊销；领用包装物按一次性摊销法摊销。</w:t>
      </w:r>
    </w:p>
    <w:p>
      <w:pPr>
        <w:autoSpaceDN w:val="0"/>
        <w:autoSpaceDE w:val="0"/>
        <w:widowControl/>
        <w:spacing w:line="250" w:lineRule="exact" w:before="210" w:after="10"/>
        <w:ind w:left="760" w:right="0" w:firstLine="0"/>
        <w:jc w:val="both"/>
      </w:pPr>
      <w:r>
        <w:rPr>
          <w:sz w:val="24"/>
          <w:spacing w:val="4"/>
        </w:rPr>
      </w:r>
      <w:r>
        <w:rPr>
          <w:sz w:val="24"/>
          <w:spacing w:val="4"/>
        </w:rPr>
        <w:t>(4)存货的盘存制度</w:t>
      </w:r>
    </w:p>
    <w:p>
      <w:pPr>
        <w:autoSpaceDN w:val="0"/>
        <w:autoSpaceDE w:val="0"/>
        <w:widowControl/>
        <w:spacing w:line="260" w:lineRule="exact" w:before="190" w:after="10"/>
        <w:ind w:left="750" w:right="0" w:firstLine="0"/>
        <w:jc w:val="both"/>
      </w:pPr>
      <w:r>
        <w:rPr>
          <w:sz w:val="25"/>
          <w:spacing w:val="-8"/>
        </w:rPr>
      </w:r>
      <w:r>
        <w:rPr>
          <w:sz w:val="25"/>
          <w:spacing w:val="-8"/>
        </w:rPr>
        <w:t>本基金会存货每年定期盘点一次，采用的方法为实地盘点法。</w:t>
      </w:r>
    </w:p>
    <w:p>
      <w:pPr>
        <w:autoSpaceDN w:val="0"/>
        <w:autoSpaceDE w:val="0"/>
        <w:widowControl/>
        <w:spacing w:line="240" w:lineRule="exact" w:before="210" w:after="10"/>
        <w:ind w:left="750" w:right="0" w:firstLine="0"/>
        <w:jc w:val="both"/>
      </w:pPr>
      <w:r>
        <w:rPr>
          <w:sz w:val="23"/>
          <w:spacing w:val="4"/>
        </w:rPr>
      </w:r>
      <w:r>
        <w:rPr>
          <w:sz w:val="23"/>
          <w:spacing w:val="4"/>
        </w:rPr>
        <w:t>(5)存货跌价准备的确认原则</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6661150</wp:posOffset>
            </wp:positionH>
            <wp:positionV relativeFrom="paragraph">
              <wp:posOffset>1860550</wp:posOffset>
            </wp:positionV>
            <wp:extent cx="723900" cy="717550"/>
            <wp:wrapNone/>
            <wp:docPr id="35" name="Picture 35"/>
            <wp:cNvGraphicFramePr>
              <a:graphicFrameLocks noChangeAspect="1"/>
            </wp:cNvGraphicFramePr>
            <a:graphic>
              <a:graphicData uri="http://schemas.openxmlformats.org/drawingml/2006/picture">
                <pic:pic>
                  <pic:nvPicPr>
                    <pic:cNvPr id="0" name="1751613132_14464a27-07b4-405b-92ae-476735eda064.png"/>
                    <pic:cNvPicPr/>
                  </pic:nvPicPr>
                  <pic:blipFill>
                    <a:blip r:embed="rId24"/>
                    <a:stretch>
                      <a:fillRect/>
                    </a:stretch>
                  </pic:blipFill>
                  <pic:spPr>
                    <a:xfrm>
                      <a:off x="0" y="0"/>
                      <a:ext cx="723900" cy="717550"/>
                    </a:xfrm>
                    <a:prstGeom prst="rect"/>
                  </pic:spPr>
                </pic:pic>
              </a:graphicData>
            </a:graphic>
          </wp:anchor>
        </w:drawing>
      </w:r>
    </w:p>
    <w:p>
      <w:pPr>
        <w:autoSpaceDN w:val="0"/>
        <w:autoSpaceDE w:val="0"/>
        <w:widowControl/>
        <w:spacing w:line="460" w:lineRule="exact" w:before="0" w:after="10"/>
        <w:ind w:left="230" w:right="300" w:firstLine="490"/>
        <w:jc w:val="both"/>
      </w:pPr>
      <w:r>
        <w:rPr>
          <w:sz w:val="24"/>
          <w:spacing w:val="3"/>
        </w:rPr>
      </w:r>
      <w:r>
        <w:rPr>
          <w:sz w:val="24"/>
          <w:spacing w:val="3"/>
        </w:rPr>
        <w:t>本基金会在期末按可变现净值与账面价值孰低确定存货的期末价值。对可变</w:t>
      </w:r>
      <w:r>
        <w:rPr>
          <w:sz w:val="24"/>
          <w:spacing w:val="3"/>
        </w:rPr>
      </w:r>
      <w:r>
        <w:rPr>
          <w:sz w:val="24"/>
          <w:spacing w:val="3"/>
        </w:rPr>
        <w:t>现净值低于账面价值的差额计提存货投资跌价准备。如下年度可变现净值回升，</w:t>
      </w:r>
      <w:r>
        <w:rPr>
          <w:sz w:val="24"/>
          <w:spacing w:val="3"/>
        </w:rPr>
      </w:r>
      <w:r>
        <w:rPr>
          <w:sz w:val="24"/>
          <w:spacing w:val="3"/>
        </w:rPr>
        <w:t>应在原已确认的跌价损失的金额内转回。</w:t>
      </w:r>
    </w:p>
    <w:p>
      <w:pPr>
        <w:autoSpaceDN w:val="0"/>
        <w:autoSpaceDE w:val="0"/>
        <w:widowControl/>
        <w:spacing w:line="470" w:lineRule="exact" w:before="0" w:after="10"/>
        <w:ind w:left="260" w:right="310" w:firstLine="460"/>
        <w:jc w:val="both"/>
      </w:pPr>
      <w:r>
        <w:rPr>
          <w:sz w:val="23"/>
          <w:spacing w:val="4"/>
        </w:rPr>
      </w:r>
      <w:r>
        <w:rPr>
          <w:sz w:val="23"/>
          <w:spacing w:val="4"/>
        </w:rPr>
        <w:t>在确定存货可变现净值时，以取得的可靠证据为基础，并且考虑持有存货的</w:t>
      </w:r>
      <w:r>
        <w:rPr>
          <w:sz w:val="23"/>
          <w:spacing w:val="4"/>
        </w:rPr>
      </w:r>
      <w:r>
        <w:rPr>
          <w:sz w:val="23"/>
          <w:spacing w:val="4"/>
        </w:rPr>
        <w:t>目的、资产负债表日后事项的影响等因素。</w:t>
      </w:r>
    </w:p>
    <w:p>
      <w:pPr>
        <w:sectPr>
          <w:pgSz w:w="11920" w:h="16840"/>
          <w:pgMar w:top="660" w:right="1410" w:bottom="660" w:left="1410" w:header="720" w:footer="720" w:gutter="0"/>
          <w:cols w:space="720" w:num="1" w:equalWidth="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20" w:lineRule="exact" w:before="0" w:after="10"/>
        <w:ind w:left="4590" w:right="0" w:firstLine="0"/>
        <w:jc w:val="both"/>
      </w:pPr>
      <w:r>
        <w:rPr>
          <w:sz w:val="19"/>
          <w:spacing w:val="-4"/>
        </w:rPr>
      </w:r>
      <w:r>
        <w:rPr>
          <w:sz w:val="19"/>
          <w:spacing w:val="-4"/>
        </w:rPr>
        <w:t>大庆市残疾人福利基金会 2024 年度财务报表附注★</w:t>
      </w:r>
    </w:p>
    <w:p>
      <w:pPr>
        <w:autoSpaceDN w:val="0"/>
        <w:autoSpaceDE w:val="0"/>
        <w:widowControl/>
        <w:spacing w:line="240" w:lineRule="exact" w:before="0" w:after="0"/>
        <w:ind w:left="0" w:right="0"/>
      </w:pPr>
      <w:r>
        <w:rPr>
          <w:sz w:val="24"/>
        </w:rPr>
        <w:t xml:space="preserve"> </w:t>
      </w:r>
    </w:p>
    <w:p>
      <w:pPr>
        <w:autoSpaceDN w:val="0"/>
        <w:autoSpaceDE w:val="0"/>
        <w:widowControl/>
        <w:spacing w:line="250" w:lineRule="exact" w:before="230" w:after="10"/>
        <w:ind w:left="690" w:right="0" w:firstLine="0"/>
        <w:jc w:val="both"/>
      </w:pPr>
      <w:r>
        <w:rPr>
          <w:sz w:val="24"/>
          <w:spacing w:val="4"/>
        </w:rPr>
      </w:r>
      <w:r>
        <w:rPr>
          <w:sz w:val="24"/>
          <w:spacing w:val="4"/>
        </w:rPr>
        <w:t>9、长期投资核算方法</w:t>
      </w:r>
    </w:p>
    <w:p>
      <w:pPr>
        <w:autoSpaceDN w:val="0"/>
        <w:autoSpaceDE w:val="0"/>
        <w:widowControl/>
        <w:spacing w:line="220" w:lineRule="exact" w:before="0" w:after="0"/>
        <w:ind w:left="0" w:right="0"/>
      </w:pPr>
      <w:r>
        <w:rPr>
          <w:sz w:val="22"/>
        </w:rPr>
        <w:t xml:space="preserve"> </w:t>
      </w:r>
    </w:p>
    <w:p>
      <w:pPr>
        <w:autoSpaceDN w:val="0"/>
        <w:autoSpaceDE w:val="0"/>
        <w:widowControl/>
        <w:spacing w:line="230" w:lineRule="exact" w:before="0" w:after="10"/>
        <w:ind w:left="690" w:right="0" w:firstLine="0"/>
        <w:jc w:val="both"/>
      </w:pPr>
      <w:r>
        <w:rPr>
          <w:sz w:val="22"/>
          <w:spacing w:val="4"/>
        </w:rPr>
      </w:r>
      <w:r>
        <w:rPr>
          <w:sz w:val="22"/>
          <w:spacing w:val="4"/>
        </w:rPr>
        <w:t>(1)长期股权投资</w:t>
      </w:r>
    </w:p>
    <w:p>
      <w:pPr>
        <w:autoSpaceDN w:val="0"/>
        <w:autoSpaceDE w:val="0"/>
        <w:widowControl/>
        <w:spacing w:line="460" w:lineRule="exact" w:before="10" w:after="10"/>
        <w:ind w:left="210" w:right="310" w:firstLine="490"/>
        <w:jc w:val="both"/>
      </w:pPr>
      <w:r>
        <w:rPr>
          <w:sz w:val="23"/>
          <w:spacing w:val="4"/>
        </w:rPr>
      </w:r>
      <w:r>
        <w:rPr>
          <w:sz w:val="23"/>
          <w:spacing w:val="4"/>
        </w:rPr>
        <w:t>长期投资是指本基金会持有的时间准备超过一年的各种股权性投资， 包括长</w:t>
      </w:r>
      <w:r>
        <w:rPr>
          <w:sz w:val="23"/>
          <w:spacing w:val="4"/>
        </w:rPr>
      </w:r>
      <w:r>
        <w:rPr>
          <w:sz w:val="23"/>
          <w:spacing w:val="4"/>
        </w:rPr>
        <w:t>期股票投资和其他股权投资。</w:t>
      </w:r>
    </w:p>
    <w:p>
      <w:pPr>
        <w:autoSpaceDN w:val="0"/>
        <w:autoSpaceDE w:val="0"/>
        <w:widowControl/>
        <w:spacing w:line="240" w:lineRule="exact" w:before="210" w:after="10"/>
        <w:ind w:left="690" w:right="0" w:firstLine="0"/>
        <w:jc w:val="both"/>
      </w:pPr>
      <w:r>
        <w:rPr>
          <w:sz w:val="23"/>
          <w:spacing w:val="4"/>
        </w:rPr>
      </w:r>
      <w:r>
        <w:rPr>
          <w:sz w:val="23"/>
          <w:spacing w:val="4"/>
        </w:rPr>
        <w:t>1股票投资</w:t>
      </w:r>
    </w:p>
    <w:p>
      <w:pPr>
        <w:autoSpaceDN w:val="0"/>
        <w:autoSpaceDE w:val="0"/>
        <w:widowControl/>
        <w:spacing w:line="460" w:lineRule="exact" w:before="10" w:after="10"/>
        <w:ind w:left="230" w:right="330" w:firstLine="490"/>
        <w:jc w:val="both"/>
      </w:pPr>
      <w:r>
        <w:rPr>
          <w:sz w:val="24"/>
          <w:spacing w:val="3"/>
        </w:rPr>
      </w:r>
      <w:r>
        <w:rPr>
          <w:sz w:val="24"/>
          <w:spacing w:val="3"/>
        </w:rPr>
        <w:t>本基金会以现金方式购买股票的，按实际支付的全部金额计入成本。实际支</w:t>
      </w:r>
      <w:r>
        <w:rPr>
          <w:sz w:val="24"/>
          <w:spacing w:val="3"/>
        </w:rPr>
      </w:r>
      <w:r>
        <w:rPr>
          <w:sz w:val="24"/>
          <w:spacing w:val="3"/>
        </w:rPr>
        <w:t>付的款项中若含有已宣告发放的股利,则按实际支付的金额扣除已宣告发放股利</w:t>
      </w:r>
      <w:r>
        <w:rPr>
          <w:sz w:val="24"/>
          <w:spacing w:val="3"/>
        </w:rPr>
      </w:r>
      <w:r>
        <w:rPr>
          <w:sz w:val="24"/>
          <w:spacing w:val="3"/>
        </w:rPr>
        <w:t>后的净额作为初始投资成本。基金会接受捐赠的，捐赠者能够提供有关凭证的，</w:t>
      </w:r>
      <w:r>
        <w:rPr>
          <w:sz w:val="24"/>
          <w:spacing w:val="3"/>
        </w:rPr>
      </w:r>
      <w:r>
        <w:rPr>
          <w:sz w:val="24"/>
          <w:spacing w:val="3"/>
        </w:rPr>
        <w:t>按照凭证上注明的金额作为初始投资成本，如果凭证上注明的金额与其公允价值</w:t>
      </w:r>
      <w:r>
        <w:rPr>
          <w:sz w:val="24"/>
          <w:spacing w:val="3"/>
        </w:rPr>
      </w:r>
      <w:r>
        <w:rPr>
          <w:sz w:val="24"/>
          <w:spacing w:val="3"/>
        </w:rPr>
        <w:t>相差较大，以公允价值作为初始投资成本；捐赠者不能够提供有关凭证的，以公</w:t>
      </w:r>
      <w:r>
        <w:rPr>
          <w:sz w:val="24"/>
          <w:spacing w:val="3"/>
        </w:rPr>
      </w:r>
      <w:r>
        <w:rPr>
          <w:sz w:val="24"/>
          <w:spacing w:val="3"/>
        </w:rPr>
        <w:t>允价值作为初始投资成本。</w:t>
      </w:r>
    </w:p>
    <w:p>
      <w:pPr>
        <w:autoSpaceDN w:val="0"/>
        <w:autoSpaceDE w:val="0"/>
        <w:widowControl/>
        <w:spacing w:line="240" w:lineRule="exact" w:before="210" w:after="10"/>
        <w:ind w:left="820" w:right="0" w:firstLine="0"/>
        <w:jc w:val="both"/>
      </w:pPr>
      <w:r>
        <w:rPr>
          <w:sz w:val="23"/>
          <w:spacing w:val="4"/>
        </w:rPr>
      </w:r>
      <w:r>
        <w:rPr>
          <w:sz w:val="23"/>
          <w:spacing w:val="4"/>
        </w:rPr>
        <w:t>②其他股权投资</w:t>
      </w:r>
    </w:p>
    <w:p>
      <w:pPr>
        <w:autoSpaceDN w:val="0"/>
        <w:autoSpaceDE w:val="0"/>
        <w:widowControl/>
        <w:spacing w:line="460" w:lineRule="exact" w:before="0" w:after="10"/>
        <w:ind w:left="200" w:right="330" w:firstLine="520"/>
        <w:jc w:val="both"/>
      </w:pPr>
      <w:r>
        <w:rPr>
          <w:sz w:val="23"/>
          <w:spacing w:val="4"/>
        </w:rPr>
      </w:r>
      <w:r>
        <w:rPr>
          <w:sz w:val="23"/>
          <w:spacing w:val="4"/>
        </w:rPr>
        <w:t>本基金会以货币资金投资的按实际支付金额计入成本：以放弃非现金资产而</w:t>
      </w:r>
      <w:r>
        <w:rPr>
          <w:sz w:val="23"/>
          <w:spacing w:val="4"/>
        </w:rPr>
      </w:r>
      <w:r>
        <w:rPr>
          <w:sz w:val="23"/>
          <w:spacing w:val="4"/>
        </w:rPr>
        <w:t>取得的长期股权, 其投资成本按照所放弃非现金资产的账面价值加上应支付的相</w:t>
      </w:r>
      <w:r>
        <w:rPr>
          <w:sz w:val="23"/>
          <w:spacing w:val="4"/>
        </w:rPr>
      </w:r>
      <w:r>
        <w:rPr>
          <w:sz w:val="23"/>
          <w:spacing w:val="4"/>
        </w:rPr>
        <w:t>关税费确定。</w:t>
      </w:r>
    </w:p>
    <w:p>
      <w:pPr>
        <w:autoSpaceDN w:val="0"/>
        <w:autoSpaceDE w:val="0"/>
        <w:widowControl/>
        <w:spacing w:line="250" w:lineRule="exact" w:before="220" w:after="10"/>
        <w:ind w:left="690" w:right="0" w:firstLine="0"/>
        <w:jc w:val="both"/>
      </w:pPr>
      <w:r>
        <w:rPr>
          <w:sz w:val="24"/>
          <w:spacing w:val="4"/>
        </w:rPr>
      </w:r>
      <w:r>
        <w:rPr>
          <w:sz w:val="24"/>
          <w:spacing w:val="4"/>
        </w:rPr>
        <w:t>3股权投资差额</w:t>
      </w:r>
    </w:p>
    <w:p>
      <w:pPr>
        <w:autoSpaceDN w:val="0"/>
        <w:autoSpaceDE w:val="0"/>
        <w:widowControl/>
        <w:spacing w:line="460" w:lineRule="exact" w:before="0" w:after="10"/>
        <w:ind w:left="240" w:right="330" w:firstLine="460"/>
        <w:jc w:val="both"/>
      </w:pPr>
      <w:r>
        <w:rPr>
          <w:sz w:val="25"/>
          <w:spacing w:val="-7"/>
        </w:rPr>
      </w:r>
      <w:r>
        <w:rPr>
          <w:sz w:val="25"/>
          <w:spacing w:val="-7"/>
        </w:rPr>
        <w:t>初始投资成本人于应享有被投资单位所有者权益份额的差额，按期限摊销计</w:t>
      </w:r>
      <w:r>
        <w:rPr>
          <w:sz w:val="25"/>
          <w:spacing w:val="-7"/>
        </w:rPr>
      </w:r>
      <w:r>
        <w:rPr>
          <w:sz w:val="25"/>
          <w:spacing w:val="-7"/>
        </w:rPr>
        <w:t>入损益。初始投资成本小于应享有被投资单位所有者权益份额的差额，计入净资</w:t>
      </w:r>
      <w:r>
        <w:rPr>
          <w:sz w:val="25"/>
          <w:spacing w:val="-7"/>
        </w:rPr>
      </w:r>
      <w:r>
        <w:rPr>
          <w:sz w:val="25"/>
          <w:spacing w:val="-7"/>
        </w:rPr>
        <w:t>产。</w:t>
      </w:r>
    </w:p>
    <w:p>
      <w:pPr>
        <w:autoSpaceDN w:val="0"/>
        <w:autoSpaceDE w:val="0"/>
        <w:widowControl/>
        <w:spacing w:line="250" w:lineRule="exact" w:before="230" w:after="10"/>
        <w:ind w:left="720" w:right="0" w:firstLine="0"/>
        <w:jc w:val="both"/>
      </w:pPr>
      <w:r>
        <w:rPr>
          <w:sz w:val="24"/>
          <w:spacing w:val="4"/>
        </w:rPr>
      </w:r>
      <w:r>
        <w:rPr>
          <w:sz w:val="24"/>
          <w:spacing w:val="4"/>
        </w:rPr>
        <w:t>4核算方法</w:t>
      </w:r>
    </w:p>
    <w:p>
      <w:pPr>
        <w:autoSpaceDN w:val="0"/>
        <w:autoSpaceDE w:val="0"/>
        <w:widowControl/>
        <w:spacing w:line="450" w:lineRule="exact" w:before="0" w:after="10"/>
        <w:ind w:left="240" w:right="330" w:firstLine="490"/>
        <w:jc w:val="both"/>
      </w:pPr>
      <w:r>
        <w:rPr>
          <w:sz w:val="26"/>
          <w:spacing w:val="-20"/>
        </w:rPr>
      </w:r>
      <w:r>
        <w:rPr>
          <w:sz w:val="26"/>
          <w:spacing w:val="-20"/>
        </w:rPr>
        <w:t>本基金会对被投资单位无控制、无共同控制且无重大影响，长期股权投资采</w:t>
      </w:r>
      <w:r>
        <w:rPr>
          <w:sz w:val="26"/>
          <w:spacing w:val="-20"/>
        </w:rPr>
      </w:r>
      <w:r>
        <w:rPr>
          <w:sz w:val="26"/>
          <w:spacing w:val="-20"/>
        </w:rPr>
        <w:t>用成本法核算；对被投资单位具有控制、共同控制或重大影响，采用权益法核算。</w:t>
      </w:r>
    </w:p>
    <w:p>
      <w:pPr>
        <w:autoSpaceDN w:val="0"/>
        <w:autoSpaceDE w:val="0"/>
        <w:widowControl/>
        <w:spacing w:line="250" w:lineRule="exact" w:before="210" w:after="10"/>
        <w:ind w:left="700" w:right="0" w:firstLine="0"/>
        <w:jc w:val="both"/>
      </w:pPr>
      <w:r>
        <w:rPr>
          <w:sz w:val="24"/>
          <w:spacing w:val="4"/>
        </w:rPr>
      </w:r>
      <w:r>
        <w:rPr>
          <w:sz w:val="24"/>
          <w:spacing w:val="4"/>
        </w:rPr>
        <w:t>⑤收益确定方法</w:t>
      </w:r>
    </w:p>
    <w:p>
      <w:pPr>
        <w:autoSpaceDN w:val="0"/>
        <w:autoSpaceDE w:val="0"/>
        <w:widowControl/>
        <w:spacing w:line="460" w:lineRule="exact" w:before="0" w:after="10"/>
        <w:ind w:left="240" w:right="310" w:firstLine="490"/>
        <w:jc w:val="both"/>
      </w:pPr>
      <w:r>
        <w:rPr>
          <w:sz w:val="25"/>
          <w:spacing w:val="-7"/>
        </w:rPr>
      </w:r>
      <w:r>
        <w:rPr>
          <w:sz w:val="25"/>
          <w:spacing w:val="-7"/>
        </w:rPr>
        <w:t>采用成本法核算的，在被投资单位宣告发放现金股利时确认投资收益；采用</w:t>
      </w:r>
      <w:r>
        <w:rPr>
          <w:sz w:val="25"/>
          <w:spacing w:val="-7"/>
        </w:rPr>
      </w:r>
      <w:r>
        <w:rPr>
          <w:sz w:val="25"/>
          <w:spacing w:val="-7"/>
        </w:rPr>
        <w:t>权益法核算的，在每会计期末按分享或分担的被投资单位实现的净利润或发生的</w:t>
      </w:r>
      <w:r>
        <w:rPr>
          <w:sz w:val="25"/>
          <w:spacing w:val="-7"/>
        </w:rPr>
      </w:r>
      <w:r>
        <w:rPr>
          <w:sz w:val="25"/>
          <w:spacing w:val="-7"/>
        </w:rPr>
        <w:t>净亏损的份额，确认投资收益。并调整长期股权投资的账面价值。</w:t>
      </w:r>
    </w:p>
    <w:p>
      <w:pPr>
        <w:autoSpaceDN w:val="0"/>
        <w:autoSpaceDE w:val="0"/>
        <w:widowControl/>
        <w:spacing w:line="240" w:lineRule="exact" w:before="200" w:after="10"/>
        <w:ind w:left="750" w:right="0" w:firstLine="0"/>
        <w:jc w:val="both"/>
      </w:pPr>
      <w:r>
        <w:rPr>
          <w:sz w:val="23"/>
          <w:spacing w:val="4"/>
        </w:rPr>
      </w:r>
      <w:r>
        <w:rPr>
          <w:sz w:val="23"/>
          <w:spacing w:val="4"/>
        </w:rPr>
        <w:t>(2)长期债权投资</w:t>
      </w:r>
    </w:p>
    <w:p>
      <w:pPr>
        <w:autoSpaceDN w:val="0"/>
        <w:autoSpaceDE w:val="0"/>
        <w:widowControl/>
        <w:spacing w:line="250" w:lineRule="exact" w:before="210" w:after="10"/>
        <w:ind w:left="750" w:right="0" w:firstLine="0"/>
        <w:jc w:val="both"/>
      </w:pPr>
      <w:r>
        <w:rPr>
          <w:sz w:val="24"/>
          <w:spacing w:val="4"/>
        </w:rPr>
      </w:r>
      <w:r>
        <w:rPr>
          <w:sz w:val="24"/>
          <w:spacing w:val="4"/>
        </w:rPr>
        <w:t>1成本的确认方法</w:t>
      </w:r>
    </w:p>
    <w:p>
      <w:pPr>
        <w:autoSpaceDN w:val="0"/>
        <w:autoSpaceDE w:val="0"/>
        <w:widowControl/>
        <w:spacing w:line="270" w:lineRule="exact" w:before="180" w:after="10"/>
        <w:ind w:left="750" w:right="0" w:firstLine="0"/>
        <w:jc w:val="both"/>
      </w:pPr>
      <w:r>
        <w:rPr>
          <w:sz w:val="26"/>
          <w:spacing w:val="-16"/>
        </w:rPr>
      </w:r>
      <w:r>
        <w:rPr>
          <w:sz w:val="26"/>
          <w:spacing w:val="-16"/>
        </w:rPr>
        <w:t>本基金会以现金方式购入的长期债权投资，按实际支付的全部价款作为其投</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40" w:after="10"/>
        <w:ind w:left="4350" w:right="0" w:firstLine="0"/>
        <w:jc w:val="both"/>
      </w:pPr>
      <w:r>
        <w:rPr>
          <w:sz w:val="14"/>
          <w:spacing w:val="4"/>
        </w:rPr>
      </w:r>
      <w:r>
        <w:rPr>
          <w:sz w:val="14"/>
          <w:spacing w:val="4"/>
        </w:rPr>
        <w:t>~3~</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6661150</wp:posOffset>
            </wp:positionH>
            <wp:positionV relativeFrom="paragraph">
              <wp:posOffset>-222250</wp:posOffset>
            </wp:positionV>
            <wp:extent cx="723900" cy="717550"/>
            <wp:wrapNone/>
            <wp:docPr id="36" name="Picture 36"/>
            <wp:cNvGraphicFramePr>
              <a:graphicFrameLocks noChangeAspect="1"/>
            </wp:cNvGraphicFramePr>
            <a:graphic>
              <a:graphicData uri="http://schemas.openxmlformats.org/drawingml/2006/picture">
                <pic:pic>
                  <pic:nvPicPr>
                    <pic:cNvPr id="0" name="1751613132_66359810-0594-4f13-b8f6-9ae06d4737ce.png"/>
                    <pic:cNvPicPr/>
                  </pic:nvPicPr>
                  <pic:blipFill>
                    <a:blip r:embed="rId25"/>
                    <a:stretch>
                      <a:fillRect/>
                    </a:stretch>
                  </pic:blipFill>
                  <pic:spPr>
                    <a:xfrm>
                      <a:off x="0" y="0"/>
                      <a:ext cx="723900" cy="717550"/>
                    </a:xfrm>
                    <a:prstGeom prst="rect"/>
                  </pic:spPr>
                </pic:pic>
              </a:graphicData>
            </a:graphic>
          </wp:anchor>
        </w:drawing>
      </w:r>
    </w:p>
    <w:p>
      <w:pPr>
        <w:sectPr>
          <w:pgSz w:w="11920" w:h="16840"/>
          <w:pgMar w:top="660" w:right="1410" w:bottom="660" w:left="1410" w:header="720" w:footer="720" w:gutter="0"/>
          <w:cols w:space="720" w:num="1" w:equalWidth="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20" w:lineRule="exact" w:before="0" w:after="10"/>
        <w:ind w:left="4570" w:right="0" w:firstLine="0"/>
        <w:jc w:val="both"/>
      </w:pPr>
      <w:r>
        <w:rPr>
          <w:sz w:val="19"/>
          <w:spacing w:val="0"/>
        </w:rPr>
      </w:r>
      <w:r>
        <w:rPr>
          <w:sz w:val="19"/>
          <w:spacing w:val="0"/>
        </w:rPr>
        <w:t>大庆市残疾人福利基金会 2024 年度财务报表附注</w:t>
      </w:r>
    </w:p>
    <w:p>
      <w:pPr>
        <w:autoSpaceDN w:val="0"/>
        <w:autoSpaceDE w:val="0"/>
        <w:widowControl/>
        <w:spacing w:line="250" w:lineRule="exact" w:before="0" w:after="0"/>
        <w:ind w:left="0" w:right="0"/>
      </w:pPr>
      <w:r>
        <w:rPr>
          <w:sz w:val="25"/>
        </w:rPr>
        <w:t xml:space="preserve"> </w:t>
      </w:r>
    </w:p>
    <w:p>
      <w:pPr>
        <w:autoSpaceDN w:val="0"/>
        <w:autoSpaceDE w:val="0"/>
        <w:widowControl/>
        <w:spacing w:line="460" w:lineRule="exact" w:before="0" w:after="10"/>
        <w:ind w:left="200" w:right="300" w:firstLine="40"/>
        <w:jc w:val="both"/>
      </w:pPr>
      <w:r>
        <w:rPr>
          <w:sz w:val="25"/>
          <w:spacing w:val="-7"/>
        </w:rPr>
      </w:r>
      <w:r>
        <w:rPr>
          <w:sz w:val="25"/>
          <w:spacing w:val="-7"/>
        </w:rPr>
        <w:t>资成本。接受捐赠方式取得的，捐赠者能够提供有关凭证的，按照凭证上注明的</w:t>
      </w:r>
      <w:r>
        <w:rPr>
          <w:sz w:val="25"/>
          <w:spacing w:val="-7"/>
        </w:rPr>
      </w:r>
      <w:r>
        <w:rPr>
          <w:sz w:val="25"/>
          <w:spacing w:val="-7"/>
        </w:rPr>
        <w:t>金额作为初始投资成本，如果凭证上注明的金额与其公允价值相差较大，以公允</w:t>
      </w:r>
      <w:r>
        <w:rPr>
          <w:sz w:val="25"/>
          <w:spacing w:val="-7"/>
        </w:rPr>
      </w:r>
      <w:r>
        <w:rPr>
          <w:sz w:val="25"/>
          <w:spacing w:val="-7"/>
        </w:rPr>
        <w:t>价值作为初始投资成本：捐赠者不能够提供有关凭证的，以公允价值作为初始投</w:t>
      </w:r>
      <w:r>
        <w:rPr>
          <w:sz w:val="25"/>
          <w:spacing w:val="-7"/>
        </w:rPr>
      </w:r>
      <w:r>
        <w:rPr>
          <w:sz w:val="25"/>
          <w:spacing w:val="-7"/>
        </w:rPr>
        <w:t>资成本。</w:t>
      </w:r>
    </w:p>
    <w:p>
      <w:pPr>
        <w:autoSpaceDN w:val="0"/>
        <w:autoSpaceDE w:val="0"/>
        <w:widowControl/>
        <w:spacing w:line="460" w:lineRule="exact" w:before="30" w:after="10"/>
        <w:ind w:left="230" w:right="310" w:firstLine="490"/>
        <w:jc w:val="both"/>
      </w:pPr>
      <w:r>
        <w:rPr>
          <w:sz w:val="26"/>
          <w:spacing w:val="-16"/>
        </w:rPr>
      </w:r>
      <w:r>
        <w:rPr>
          <w:sz w:val="26"/>
          <w:spacing w:val="-16"/>
        </w:rPr>
        <w:t>按实际支付的价款扣除支付的税金，手续费等各种附加费用，以及支付的自</w:t>
      </w:r>
      <w:r>
        <w:rPr>
          <w:sz w:val="26"/>
          <w:spacing w:val="-16"/>
        </w:rPr>
      </w:r>
      <w:r>
        <w:rPr>
          <w:sz w:val="26"/>
          <w:spacing w:val="-16"/>
        </w:rPr>
        <w:t>发行起至购入债券止的应计利息后余额作为实际成本,实际成本与债券票面价值</w:t>
      </w:r>
      <w:r>
        <w:rPr>
          <w:sz w:val="26"/>
          <w:spacing w:val="-16"/>
        </w:rPr>
      </w:r>
      <w:r>
        <w:rPr>
          <w:sz w:val="26"/>
          <w:spacing w:val="-16"/>
        </w:rPr>
        <w:t>的差额，作为溢价或折价；债券的溢价或折价在债券存续期间内于确认相关债券</w:t>
      </w:r>
      <w:r>
        <w:rPr>
          <w:sz w:val="26"/>
          <w:spacing w:val="-16"/>
        </w:rPr>
      </w:r>
      <w:r>
        <w:rPr>
          <w:sz w:val="26"/>
          <w:spacing w:val="-16"/>
        </w:rPr>
        <w:t>利息收入时摊销。摊销方法为直线法。</w:t>
      </w:r>
    </w:p>
    <w:p>
      <w:pPr>
        <w:autoSpaceDN w:val="0"/>
        <w:autoSpaceDE w:val="0"/>
        <w:widowControl/>
        <w:spacing w:line="250" w:lineRule="exact" w:before="200" w:after="10"/>
        <w:ind w:left="690" w:right="0" w:firstLine="0"/>
        <w:jc w:val="both"/>
      </w:pPr>
      <w:r>
        <w:rPr>
          <w:sz w:val="24"/>
          <w:spacing w:val="4"/>
        </w:rPr>
      </w:r>
      <w:r>
        <w:rPr>
          <w:sz w:val="24"/>
          <w:spacing w:val="4"/>
        </w:rPr>
        <w:t>②收益确认方法</w:t>
      </w:r>
    </w:p>
    <w:p>
      <w:pPr>
        <w:autoSpaceDN w:val="0"/>
        <w:autoSpaceDE w:val="0"/>
        <w:widowControl/>
        <w:spacing w:line="460" w:lineRule="exact" w:before="20" w:after="10"/>
        <w:ind w:left="210" w:right="330" w:firstLine="490"/>
        <w:jc w:val="both"/>
      </w:pPr>
      <w:r>
        <w:rPr>
          <w:sz w:val="25"/>
          <w:spacing w:val="-6"/>
        </w:rPr>
      </w:r>
      <w:r>
        <w:rPr>
          <w:sz w:val="25"/>
          <w:spacing w:val="-6"/>
        </w:rPr>
        <w:t>债权投资按期计算应收利息。计算的债权投资利息收入，经调整债权投资溢</w:t>
      </w:r>
      <w:r>
        <w:rPr>
          <w:sz w:val="25"/>
          <w:spacing w:val="-6"/>
        </w:rPr>
      </w:r>
      <w:r>
        <w:rPr>
          <w:sz w:val="25"/>
          <w:spacing w:val="-6"/>
        </w:rPr>
        <w:t>价或折价摊销后的金额确认为当期投资收益。其他债权投资按期计算的应收利</w:t>
      </w:r>
      <w:r>
        <w:rPr>
          <w:sz w:val="25"/>
          <w:spacing w:val="-6"/>
        </w:rPr>
      </w:r>
      <w:r>
        <w:rPr>
          <w:sz w:val="25"/>
          <w:spacing w:val="-6"/>
        </w:rPr>
        <w:t>息，确认为当期投资收益。</w:t>
      </w:r>
    </w:p>
    <w:p>
      <w:pPr>
        <w:autoSpaceDN w:val="0"/>
        <w:autoSpaceDE w:val="0"/>
        <w:widowControl/>
        <w:spacing w:line="460" w:lineRule="exact" w:before="0" w:after="10"/>
        <w:ind w:left="240" w:right="330" w:firstLine="490"/>
        <w:jc w:val="both"/>
      </w:pPr>
      <w:r>
        <w:rPr>
          <w:sz w:val="24"/>
          <w:spacing w:val="3"/>
        </w:rPr>
      </w:r>
      <w:r>
        <w:rPr>
          <w:sz w:val="24"/>
          <w:spacing w:val="3"/>
        </w:rPr>
        <w:t>本基金会对长期投资可收回金额低于其账面价值，按可收回金额低于长期投</w:t>
      </w:r>
      <w:r>
        <w:rPr>
          <w:sz w:val="24"/>
          <w:spacing w:val="3"/>
        </w:rPr>
      </w:r>
      <w:r>
        <w:rPr>
          <w:sz w:val="24"/>
          <w:spacing w:val="3"/>
        </w:rPr>
        <w:t>资账面价值的筹额，计提长期投资减值准备，确认为当期损益。对已确认损失的</w:t>
      </w:r>
      <w:r>
        <w:rPr>
          <w:sz w:val="24"/>
          <w:spacing w:val="3"/>
        </w:rPr>
      </w:r>
      <w:r>
        <w:rPr>
          <w:sz w:val="24"/>
          <w:spacing w:val="3"/>
        </w:rPr>
        <w:t>长期投资的价值又得以恢复的，则在原已确认的投资损失的数额内转回。</w:t>
      </w:r>
    </w:p>
    <w:p>
      <w:pPr>
        <w:autoSpaceDN w:val="0"/>
        <w:autoSpaceDE w:val="0"/>
        <w:widowControl/>
        <w:spacing w:line="240" w:lineRule="exact" w:before="220" w:after="10"/>
        <w:ind w:left="700" w:right="0" w:firstLine="0"/>
        <w:jc w:val="both"/>
      </w:pPr>
      <w:r>
        <w:rPr>
          <w:sz w:val="23"/>
          <w:spacing w:val="4"/>
        </w:rPr>
      </w:r>
      <w:r>
        <w:rPr>
          <w:sz w:val="23"/>
          <w:spacing w:val="4"/>
        </w:rPr>
        <w:t>10、固定资产计价及其折旧方法</w:t>
      </w:r>
    </w:p>
    <w:p>
      <w:pPr>
        <w:autoSpaceDN w:val="0"/>
        <w:autoSpaceDE w:val="0"/>
        <w:widowControl/>
        <w:spacing w:line="460" w:lineRule="exact" w:before="0" w:after="10"/>
        <w:ind w:left="210" w:right="360" w:firstLine="480"/>
        <w:jc w:val="both"/>
      </w:pPr>
      <w:r>
        <w:rPr>
          <w:sz w:val="24"/>
          <w:spacing w:val="-1"/>
        </w:rPr>
      </w:r>
      <w:r>
        <w:rPr>
          <w:sz w:val="24"/>
          <w:spacing w:val="-1"/>
        </w:rPr>
        <w:t>固定资产是指为行政管理、提供服务、生产商品或者出租目的而持有的资产；</w:t>
      </w:r>
      <w:r>
        <w:rPr>
          <w:sz w:val="24"/>
          <w:spacing w:val="-1"/>
        </w:rPr>
      </w:r>
      <w:r>
        <w:rPr>
          <w:sz w:val="24"/>
          <w:spacing w:val="-1"/>
        </w:rPr>
        <w:t>预计使用年限超过1年的资产；单位价值较高的资产。</w:t>
      </w:r>
    </w:p>
    <w:p>
      <w:pPr>
        <w:autoSpaceDN w:val="0"/>
        <w:autoSpaceDE w:val="0"/>
        <w:widowControl/>
        <w:spacing w:line="240" w:lineRule="exact" w:before="210" w:after="10"/>
        <w:ind w:left="720" w:right="0" w:firstLine="0"/>
        <w:jc w:val="both"/>
      </w:pPr>
      <w:r>
        <w:rPr>
          <w:sz w:val="23"/>
          <w:spacing w:val="4"/>
        </w:rPr>
      </w:r>
      <w:r>
        <w:rPr>
          <w:sz w:val="23"/>
          <w:spacing w:val="4"/>
        </w:rPr>
        <w:t>(1)固定资产按实际成本计价。</w:t>
      </w:r>
    </w:p>
    <w:p>
      <w:pPr>
        <w:autoSpaceDN w:val="0"/>
        <w:autoSpaceDE w:val="0"/>
        <w:widowControl/>
        <w:spacing w:line="250" w:lineRule="exact" w:before="210" w:after="10"/>
        <w:ind w:left="720" w:right="0" w:firstLine="0"/>
        <w:jc w:val="both"/>
      </w:pPr>
      <w:r>
        <w:rPr>
          <w:sz w:val="24"/>
          <w:spacing w:val="4"/>
        </w:rPr>
      </w:r>
      <w:r>
        <w:rPr>
          <w:sz w:val="24"/>
          <w:spacing w:val="4"/>
        </w:rPr>
        <w:t>(2)固定资产折旧采用年限平均法计算。</w:t>
      </w:r>
    </w:p>
    <w:p>
      <w:pPr>
        <w:autoSpaceDN w:val="0"/>
        <w:autoSpaceDE w:val="0"/>
        <w:widowControl/>
        <w:spacing w:line="450" w:lineRule="exact" w:before="0" w:after="10"/>
        <w:ind w:left="200" w:right="330" w:firstLine="0"/>
        <w:jc w:val="both"/>
      </w:pPr>
      <w:r>
        <w:rPr>
          <w:sz w:val="23"/>
          <w:spacing w:val="4"/>
        </w:rPr>
      </w:r>
      <w:r>
        <w:rPr>
          <w:sz w:val="23"/>
          <w:spacing w:val="4"/>
        </w:rPr>
        <w:t>举例：直线法按固定资产的原值和估计使用年限扣除残值率（原值的5%以内）确</w:t>
      </w:r>
      <w:r>
        <w:rPr>
          <w:sz w:val="23"/>
          <w:spacing w:val="4"/>
        </w:rPr>
      </w:r>
      <w:r>
        <w:rPr>
          <w:sz w:val="23"/>
          <w:spacing w:val="4"/>
        </w:rPr>
        <w:t>定其折旧率，年分类折旧率如下：</w:t>
      </w:r>
    </w:p>
    <w:p>
      <w:pPr>
        <w:autoSpaceDN w:val="0"/>
        <w:autoSpaceDE w:val="0"/>
        <w:widowControl/>
        <w:spacing w:line="240" w:lineRule="exact" w:before="220" w:after="10"/>
        <w:ind w:left="670" w:right="0" w:firstLine="0"/>
        <w:jc w:val="both"/>
      </w:pPr>
      <w:r>
        <w:rPr>
          <w:sz w:val="23"/>
          <w:spacing w:val="0"/>
        </w:rPr>
      </w:r>
      <w:r>
        <w:rPr>
          <w:sz w:val="23"/>
          <w:spacing w:val="0"/>
        </w:rPr>
        <w:t>资产类别</w:t>
      </w:r>
      <w:r>
        <w:rPr>
          <w:sz w:val="23"/>
          <w:spacing w:val="0"/>
        </w:rPr>
        <w:t xml:space="preserve">                  </w:t>
      </w:r>
      <w:r>
        <w:rPr>
          <w:sz w:val="23"/>
          <w:spacing w:val="0"/>
        </w:rPr>
        <w:t>使用年限</w:t>
      </w:r>
      <w:r>
        <w:rPr>
          <w:sz w:val="23"/>
          <w:spacing w:val="0"/>
        </w:rPr>
        <w:t xml:space="preserve">               </w:t>
      </w:r>
      <w:r>
        <w:rPr>
          <w:sz w:val="23"/>
          <w:spacing w:val="0"/>
        </w:rPr>
        <w:t>残值率</w:t>
      </w:r>
      <w:r>
        <w:rPr>
          <w:sz w:val="23"/>
          <w:spacing w:val="0"/>
        </w:rPr>
        <w:t xml:space="preserve">                     </w:t>
      </w:r>
      <w:r>
        <w:rPr>
          <w:sz w:val="23"/>
          <w:spacing w:val="0"/>
        </w:rPr>
        <w:t>年折旧率</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1314450</wp:posOffset>
                </wp:positionH>
                <wp:positionV relativeFrom="paragraph">
                  <wp:posOffset>292100</wp:posOffset>
                </wp:positionV>
                <wp:extent cx="844550" cy="139700"/>
                <wp:wrapNone/>
                <wp:docPr id="37" name="Text Box 37"/>
                <wp:cNvGraphicFramePr>
                  <a:graphicFrameLocks noChangeAspect="1"/>
                </wp:cNvGraphicFramePr>
                <a:graphic>
                  <a:graphicData uri="http://schemas.microsoft.com/office/word/2010/wordprocessingShape">
                    <wps:wsp>
                      <wps:cNvSpPr txBox="1">
                        <a:spLocks noChangeArrowheads="1"/>
                      </wps:cNvSpPr>
                      <wps:spPr bwMode="auto">
                        <a:xfrm>
                          <a:off x="0" y="0"/>
                          <a:ext cx="844550" cy="139700"/>
                        </a:xfrm>
                        <a:prstGeom prst="rect"/>
                      </wps:spPr>
                      <wps:txbx>
                        <w:txbxContent>
                          <w:p>
                            <w:pPr>
                              <w:autoSpaceDN w:val="0"/>
                              <w:autoSpaceDE w:val="0"/>
                              <w:widowControl/>
                              <w:spacing w:line="240" w:lineRule="exact" w:before="0" w:after="0"/>
                              <w:ind w:left="0" w:right="0" w:firstLine="0"/>
                            </w:pPr>
                            <w:r>
                              <w:rPr>
                                <w:sz w:val="23"/>
                              </w:rPr>
                            </w:r>
                            <w:r>
                              <w:rPr>
                                <w:sz w:val="23"/>
                              </w:rPr>
                              <w:t>房屋建筑物</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3028950</wp:posOffset>
                </wp:positionH>
                <wp:positionV relativeFrom="paragraph">
                  <wp:posOffset>292100</wp:posOffset>
                </wp:positionV>
                <wp:extent cx="400050" cy="133350"/>
                <wp:wrapNone/>
                <wp:docPr id="38" name="Text Box 38"/>
                <wp:cNvGraphicFramePr>
                  <a:graphicFrameLocks noChangeAspect="1"/>
                </wp:cNvGraphicFramePr>
                <a:graphic>
                  <a:graphicData uri="http://schemas.microsoft.com/office/word/2010/wordprocessingShape">
                    <wps:wsp>
                      <wps:cNvSpPr txBox="1">
                        <a:spLocks noChangeArrowheads="1"/>
                      </wps:cNvSpPr>
                      <wps:spPr bwMode="auto">
                        <a:xfrm>
                          <a:off x="0" y="0"/>
                          <a:ext cx="400050" cy="133350"/>
                        </a:xfrm>
                        <a:prstGeom prst="rect"/>
                      </wps:spPr>
                      <wps:txbx>
                        <w:txbxContent>
                          <w:p>
                            <w:pPr>
                              <w:autoSpaceDN w:val="0"/>
                              <w:autoSpaceDE w:val="0"/>
                              <w:widowControl/>
                              <w:spacing w:line="230" w:lineRule="exact" w:before="0" w:after="0"/>
                              <w:ind w:left="0" w:right="0" w:firstLine="0"/>
                            </w:pPr>
                            <w:r>
                              <w:rPr>
                                <w:sz w:val="22"/>
                              </w:rPr>
                            </w:r>
                            <w:r>
                              <w:rPr>
                                <w:sz w:val="22"/>
                              </w:rPr>
                              <w:t>30年</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4203700</wp:posOffset>
                </wp:positionH>
                <wp:positionV relativeFrom="paragraph">
                  <wp:posOffset>311150</wp:posOffset>
                </wp:positionV>
                <wp:extent cx="254000" cy="95250"/>
                <wp:wrapNone/>
                <wp:docPr id="39" name="Text Box 39"/>
                <wp:cNvGraphicFramePr>
                  <a:graphicFrameLocks noChangeAspect="1"/>
                </wp:cNvGraphicFramePr>
                <a:graphic>
                  <a:graphicData uri="http://schemas.microsoft.com/office/word/2010/wordprocessingShape">
                    <wps:wsp>
                      <wps:cNvSpPr txBox="1">
                        <a:spLocks noChangeArrowheads="1"/>
                      </wps:cNvSpPr>
                      <wps:spPr bwMode="auto">
                        <a:xfrm>
                          <a:off x="0" y="0"/>
                          <a:ext cx="254000" cy="95250"/>
                        </a:xfrm>
                        <a:prstGeom prst="rect"/>
                      </wps:spPr>
                      <wps:txbx>
                        <w:txbxContent>
                          <w:p>
                            <w:pPr>
                              <w:autoSpaceDN w:val="0"/>
                              <w:autoSpaceDE w:val="0"/>
                              <w:widowControl/>
                              <w:spacing w:line="170" w:lineRule="exact" w:before="0" w:after="0"/>
                              <w:ind w:left="0" w:right="0" w:firstLine="0"/>
                            </w:pPr>
                            <w:r>
                              <w:rPr>
                                <w:sz w:val="17"/>
                              </w:rPr>
                            </w:r>
                            <w:r>
                              <w:rPr>
                                <w:sz w:val="17"/>
                              </w:rPr>
                              <w:t>5%</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5854700</wp:posOffset>
                </wp:positionH>
                <wp:positionV relativeFrom="paragraph">
                  <wp:posOffset>304800</wp:posOffset>
                </wp:positionV>
                <wp:extent cx="546100" cy="101600"/>
                <wp:wrapNone/>
                <wp:docPr id="40" name="Text Box 40"/>
                <wp:cNvGraphicFramePr>
                  <a:graphicFrameLocks noChangeAspect="1"/>
                </wp:cNvGraphicFramePr>
                <a:graphic>
                  <a:graphicData uri="http://schemas.microsoft.com/office/word/2010/wordprocessingShape">
                    <wps:wsp>
                      <wps:cNvSpPr txBox="1">
                        <a:spLocks noChangeArrowheads="1"/>
                      </wps:cNvSpPr>
                      <wps:spPr bwMode="auto">
                        <a:xfrm>
                          <a:off x="0" y="0"/>
                          <a:ext cx="546100" cy="101600"/>
                        </a:xfrm>
                        <a:prstGeom prst="rect"/>
                      </wps:spPr>
                      <wps:txbx>
                        <w:txbxContent>
                          <w:p>
                            <w:pPr>
                              <w:autoSpaceDN w:val="0"/>
                              <w:autoSpaceDE w:val="0"/>
                              <w:widowControl/>
                              <w:spacing w:line="180" w:lineRule="exact" w:before="0" w:after="0"/>
                              <w:ind w:left="0" w:right="0" w:firstLine="0"/>
                            </w:pPr>
                            <w:r>
                              <w:rPr>
                                <w:sz w:val="18"/>
                              </w:rPr>
                            </w:r>
                            <w:r>
                              <w:rPr>
                                <w:sz w:val="18"/>
                              </w:rPr>
                              <w:t>3.17%</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1301750</wp:posOffset>
                </wp:positionH>
                <wp:positionV relativeFrom="paragraph">
                  <wp:posOffset>584200</wp:posOffset>
                </wp:positionV>
                <wp:extent cx="685800" cy="139700"/>
                <wp:wrapNone/>
                <wp:docPr id="41" name="Text Box 41"/>
                <wp:cNvGraphicFramePr>
                  <a:graphicFrameLocks noChangeAspect="1"/>
                </wp:cNvGraphicFramePr>
                <a:graphic>
                  <a:graphicData uri="http://schemas.microsoft.com/office/word/2010/wordprocessingShape">
                    <wps:wsp>
                      <wps:cNvSpPr txBox="1">
                        <a:spLocks noChangeArrowheads="1"/>
                      </wps:cNvSpPr>
                      <wps:spPr bwMode="auto">
                        <a:xfrm>
                          <a:off x="0" y="0"/>
                          <a:ext cx="685800" cy="139700"/>
                        </a:xfrm>
                        <a:prstGeom prst="rect"/>
                      </wps:spPr>
                      <wps:txbx>
                        <w:txbxContent>
                          <w:p>
                            <w:pPr>
                              <w:autoSpaceDN w:val="0"/>
                              <w:autoSpaceDE w:val="0"/>
                              <w:widowControl/>
                              <w:spacing w:line="240" w:lineRule="exact" w:before="0" w:after="0"/>
                              <w:ind w:left="0" w:right="0" w:firstLine="0"/>
                            </w:pPr>
                            <w:r>
                              <w:rPr>
                                <w:sz w:val="23"/>
                              </w:rPr>
                            </w:r>
                            <w:r>
                              <w:rPr>
                                <w:sz w:val="23"/>
                              </w:rPr>
                              <w:t>机器设备</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3028950</wp:posOffset>
                </wp:positionH>
                <wp:positionV relativeFrom="paragraph">
                  <wp:posOffset>584200</wp:posOffset>
                </wp:positionV>
                <wp:extent cx="406400" cy="133350"/>
                <wp:wrapNone/>
                <wp:docPr id="42" name="Text Box 42"/>
                <wp:cNvGraphicFramePr>
                  <a:graphicFrameLocks noChangeAspect="1"/>
                </wp:cNvGraphicFramePr>
                <a:graphic>
                  <a:graphicData uri="http://schemas.microsoft.com/office/word/2010/wordprocessingShape">
                    <wps:wsp>
                      <wps:cNvSpPr txBox="1">
                        <a:spLocks noChangeArrowheads="1"/>
                      </wps:cNvSpPr>
                      <wps:spPr bwMode="auto">
                        <a:xfrm>
                          <a:off x="0" y="0"/>
                          <a:ext cx="406400" cy="133350"/>
                        </a:xfrm>
                        <a:prstGeom prst="rect"/>
                      </wps:spPr>
                      <wps:txbx>
                        <w:txbxContent>
                          <w:p>
                            <w:pPr>
                              <w:autoSpaceDN w:val="0"/>
                              <w:autoSpaceDE w:val="0"/>
                              <w:widowControl/>
                              <w:spacing w:line="230" w:lineRule="exact" w:before="0" w:after="0"/>
                              <w:ind w:left="0" w:right="0" w:firstLine="0"/>
                            </w:pPr>
                            <w:r>
                              <w:rPr>
                                <w:sz w:val="22"/>
                              </w:rPr>
                            </w:r>
                            <w:r>
                              <w:rPr>
                                <w:sz w:val="22"/>
                              </w:rPr>
                              <w:t>10年</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4197350</wp:posOffset>
                </wp:positionH>
                <wp:positionV relativeFrom="paragraph">
                  <wp:posOffset>596900</wp:posOffset>
                </wp:positionV>
                <wp:extent cx="273050" cy="101600"/>
                <wp:wrapNone/>
                <wp:docPr id="43" name="Text Box 43"/>
                <wp:cNvGraphicFramePr>
                  <a:graphicFrameLocks noChangeAspect="1"/>
                </wp:cNvGraphicFramePr>
                <a:graphic>
                  <a:graphicData uri="http://schemas.microsoft.com/office/word/2010/wordprocessingShape">
                    <wps:wsp>
                      <wps:cNvSpPr txBox="1">
                        <a:spLocks noChangeArrowheads="1"/>
                      </wps:cNvSpPr>
                      <wps:spPr bwMode="auto">
                        <a:xfrm>
                          <a:off x="0" y="0"/>
                          <a:ext cx="273050" cy="101600"/>
                        </a:xfrm>
                        <a:prstGeom prst="rect"/>
                      </wps:spPr>
                      <wps:txbx>
                        <w:txbxContent>
                          <w:p>
                            <w:pPr>
                              <w:autoSpaceDN w:val="0"/>
                              <w:autoSpaceDE w:val="0"/>
                              <w:widowControl/>
                              <w:spacing w:line="180" w:lineRule="exact" w:before="0" w:after="0"/>
                              <w:ind w:left="0" w:right="0" w:firstLine="0"/>
                            </w:pPr>
                            <w:r>
                              <w:rPr>
                                <w:sz w:val="18"/>
                              </w:rPr>
                            </w:r>
                            <w:r>
                              <w:rPr>
                                <w:sz w:val="18"/>
                              </w:rPr>
                              <w:t>5%</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5930900</wp:posOffset>
                </wp:positionH>
                <wp:positionV relativeFrom="paragraph">
                  <wp:posOffset>590550</wp:posOffset>
                </wp:positionV>
                <wp:extent cx="469900" cy="107950"/>
                <wp:wrapNone/>
                <wp:docPr id="44" name="Text Box 44"/>
                <wp:cNvGraphicFramePr>
                  <a:graphicFrameLocks noChangeAspect="1"/>
                </wp:cNvGraphicFramePr>
                <a:graphic>
                  <a:graphicData uri="http://schemas.microsoft.com/office/word/2010/wordprocessingShape">
                    <wps:wsp>
                      <wps:cNvSpPr txBox="1">
                        <a:spLocks noChangeArrowheads="1"/>
                      </wps:cNvSpPr>
                      <wps:spPr bwMode="auto">
                        <a:xfrm>
                          <a:off x="0" y="0"/>
                          <a:ext cx="469900" cy="107950"/>
                        </a:xfrm>
                        <a:prstGeom prst="rect"/>
                      </wps:spPr>
                      <wps:txbx>
                        <w:txbxContent>
                          <w:p>
                            <w:pPr>
                              <w:autoSpaceDN w:val="0"/>
                              <w:autoSpaceDE w:val="0"/>
                              <w:widowControl/>
                              <w:spacing w:line="200" w:lineRule="exact" w:before="0" w:after="0"/>
                              <w:ind w:left="0" w:right="0" w:firstLine="0"/>
                            </w:pPr>
                            <w:r>
                              <w:rPr>
                                <w:sz w:val="19"/>
                              </w:rPr>
                            </w:r>
                            <w:r>
                              <w:rPr>
                                <w:sz w:val="19"/>
                              </w:rPr>
                              <w:t>9.5%</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30" w:lineRule="exact" w:before="70" w:after="10"/>
        <w:ind w:left="700" w:right="0" w:firstLine="0"/>
        <w:jc w:val="both"/>
      </w:pPr>
      <w:r>
        <w:rPr>
          <w:sz w:val="22"/>
          <w:spacing w:val="4"/>
        </w:rPr>
      </w:r>
      <w:r>
        <w:rPr>
          <w:sz w:val="22"/>
          <w:spacing w:val="4"/>
        </w:rPr>
        <w:t>(3)不计提折旧的固定资产</w: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1295400</wp:posOffset>
                </wp:positionH>
                <wp:positionV relativeFrom="paragraph">
                  <wp:posOffset>-577850</wp:posOffset>
                </wp:positionV>
                <wp:extent cx="698500" cy="139700"/>
                <wp:wrapNone/>
                <wp:docPr id="45" name="Text Box 45"/>
                <wp:cNvGraphicFramePr>
                  <a:graphicFrameLocks noChangeAspect="1"/>
                </wp:cNvGraphicFramePr>
                <a:graphic>
                  <a:graphicData uri="http://schemas.microsoft.com/office/word/2010/wordprocessingShape">
                    <wps:wsp>
                      <wps:cNvSpPr txBox="1">
                        <a:spLocks noChangeArrowheads="1"/>
                      </wps:cNvSpPr>
                      <wps:spPr bwMode="auto">
                        <a:xfrm>
                          <a:off x="0" y="0"/>
                          <a:ext cx="698500" cy="139700"/>
                        </a:xfrm>
                        <a:prstGeom prst="rect"/>
                      </wps:spPr>
                      <wps:txbx>
                        <w:txbxContent>
                          <w:p>
                            <w:pPr>
                              <w:autoSpaceDN w:val="0"/>
                              <w:autoSpaceDE w:val="0"/>
                              <w:widowControl/>
                              <w:spacing w:line="240" w:lineRule="exact" w:before="0" w:after="0"/>
                              <w:ind w:left="0" w:right="0" w:firstLine="0"/>
                            </w:pPr>
                            <w:r>
                              <w:rPr>
                                <w:sz w:val="23"/>
                              </w:rPr>
                            </w:r>
                            <w:r>
                              <w:rPr>
                                <w:sz w:val="23"/>
                              </w:rPr>
                              <w:t>运输设备</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3098800</wp:posOffset>
                </wp:positionH>
                <wp:positionV relativeFrom="paragraph">
                  <wp:posOffset>-577850</wp:posOffset>
                </wp:positionV>
                <wp:extent cx="336550" cy="139700"/>
                <wp:wrapNone/>
                <wp:docPr id="46" name="Text Box 46"/>
                <wp:cNvGraphicFramePr>
                  <a:graphicFrameLocks noChangeAspect="1"/>
                </wp:cNvGraphicFramePr>
                <a:graphic>
                  <a:graphicData uri="http://schemas.microsoft.com/office/word/2010/wordprocessingShape">
                    <wps:wsp>
                      <wps:cNvSpPr txBox="1">
                        <a:spLocks noChangeArrowheads="1"/>
                      </wps:cNvSpPr>
                      <wps:spPr bwMode="auto">
                        <a:xfrm>
                          <a:off x="0" y="0"/>
                          <a:ext cx="336550" cy="139700"/>
                        </a:xfrm>
                        <a:prstGeom prst="rect"/>
                      </wps:spPr>
                      <wps:txbx>
                        <w:txbxContent>
                          <w:p>
                            <w:pPr>
                              <w:autoSpaceDN w:val="0"/>
                              <w:autoSpaceDE w:val="0"/>
                              <w:widowControl/>
                              <w:spacing w:line="240" w:lineRule="exact" w:before="0" w:after="0"/>
                              <w:ind w:left="0" w:right="0" w:firstLine="0"/>
                            </w:pPr>
                            <w:r>
                              <w:rPr>
                                <w:sz w:val="23"/>
                              </w:rPr>
                            </w:r>
                            <w:r>
                              <w:rPr>
                                <w:sz w:val="23"/>
                              </w:rPr>
                              <w:t>8年</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4197350</wp:posOffset>
                </wp:positionH>
                <wp:positionV relativeFrom="paragraph">
                  <wp:posOffset>-558800</wp:posOffset>
                </wp:positionV>
                <wp:extent cx="273050" cy="101600"/>
                <wp:wrapNone/>
                <wp:docPr id="47" name="Text Box 47"/>
                <wp:cNvGraphicFramePr>
                  <a:graphicFrameLocks noChangeAspect="1"/>
                </wp:cNvGraphicFramePr>
                <a:graphic>
                  <a:graphicData uri="http://schemas.microsoft.com/office/word/2010/wordprocessingShape">
                    <wps:wsp>
                      <wps:cNvSpPr txBox="1">
                        <a:spLocks noChangeArrowheads="1"/>
                      </wps:cNvSpPr>
                      <wps:spPr bwMode="auto">
                        <a:xfrm>
                          <a:off x="0" y="0"/>
                          <a:ext cx="273050" cy="101600"/>
                        </a:xfrm>
                        <a:prstGeom prst="rect"/>
                      </wps:spPr>
                      <wps:txbx>
                        <w:txbxContent>
                          <w:p>
                            <w:pPr>
                              <w:autoSpaceDN w:val="0"/>
                              <w:autoSpaceDE w:val="0"/>
                              <w:widowControl/>
                              <w:spacing w:line="180" w:lineRule="exact" w:before="0" w:after="0"/>
                              <w:ind w:left="0" w:right="0" w:firstLine="0"/>
                            </w:pPr>
                            <w:r>
                              <w:rPr>
                                <w:sz w:val="18"/>
                              </w:rPr>
                            </w:r>
                            <w:r>
                              <w:rPr>
                                <w:sz w:val="18"/>
                              </w:rPr>
                              <w:t>5%</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5797550</wp:posOffset>
                </wp:positionH>
                <wp:positionV relativeFrom="paragraph">
                  <wp:posOffset>-565150</wp:posOffset>
                </wp:positionV>
                <wp:extent cx="596900" cy="101600"/>
                <wp:wrapNone/>
                <wp:docPr id="48" name="Text Box 48"/>
                <wp:cNvGraphicFramePr>
                  <a:graphicFrameLocks noChangeAspect="1"/>
                </wp:cNvGraphicFramePr>
                <a:graphic>
                  <a:graphicData uri="http://schemas.microsoft.com/office/word/2010/wordprocessingShape">
                    <wps:wsp>
                      <wps:cNvSpPr txBox="1">
                        <a:spLocks noChangeArrowheads="1"/>
                      </wps:cNvSpPr>
                      <wps:spPr bwMode="auto">
                        <a:xfrm>
                          <a:off x="0" y="0"/>
                          <a:ext cx="596900" cy="101600"/>
                        </a:xfrm>
                        <a:prstGeom prst="rect"/>
                      </wps:spPr>
                      <wps:txbx>
                        <w:txbxContent>
                          <w:p>
                            <w:pPr>
                              <w:autoSpaceDN w:val="0"/>
                              <w:autoSpaceDE w:val="0"/>
                              <w:widowControl/>
                              <w:spacing w:line="180" w:lineRule="exact" w:before="0" w:after="0"/>
                              <w:ind w:left="0" w:right="0" w:firstLine="0"/>
                            </w:pPr>
                            <w:r>
                              <w:rPr>
                                <w:sz w:val="18"/>
                              </w:rPr>
                            </w:r>
                            <w:r>
                              <w:rPr>
                                <w:sz w:val="18"/>
                              </w:rPr>
                              <w:t>11.88%</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1314450</wp:posOffset>
                </wp:positionH>
                <wp:positionV relativeFrom="paragraph">
                  <wp:posOffset>-292100</wp:posOffset>
                </wp:positionV>
                <wp:extent cx="679450" cy="133350"/>
                <wp:wrapNone/>
                <wp:docPr id="49" name="Text Box 49"/>
                <wp:cNvGraphicFramePr>
                  <a:graphicFrameLocks noChangeAspect="1"/>
                </wp:cNvGraphicFramePr>
                <a:graphic>
                  <a:graphicData uri="http://schemas.microsoft.com/office/word/2010/wordprocessingShape">
                    <wps:wsp>
                      <wps:cNvSpPr txBox="1">
                        <a:spLocks noChangeArrowheads="1"/>
                      </wps:cNvSpPr>
                      <wps:spPr bwMode="auto">
                        <a:xfrm>
                          <a:off x="0" y="0"/>
                          <a:ext cx="679450" cy="133350"/>
                        </a:xfrm>
                        <a:prstGeom prst="rect"/>
                      </wps:spPr>
                      <wps:txbx>
                        <w:txbxContent>
                          <w:p>
                            <w:pPr>
                              <w:autoSpaceDN w:val="0"/>
                              <w:autoSpaceDE w:val="0"/>
                              <w:widowControl/>
                              <w:spacing w:line="230" w:lineRule="exact" w:before="0" w:after="0"/>
                              <w:ind w:left="0" w:right="0" w:firstLine="0"/>
                            </w:pPr>
                            <w:r>
                              <w:rPr>
                                <w:sz w:val="22"/>
                              </w:rPr>
                            </w:r>
                            <w:r>
                              <w:rPr>
                                <w:sz w:val="22"/>
                              </w:rPr>
                              <w:t>电子设备</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3105150</wp:posOffset>
                </wp:positionH>
                <wp:positionV relativeFrom="paragraph">
                  <wp:posOffset>-292100</wp:posOffset>
                </wp:positionV>
                <wp:extent cx="330200" cy="133350"/>
                <wp:wrapNone/>
                <wp:docPr id="50" name="Text Box 50"/>
                <wp:cNvGraphicFramePr>
                  <a:graphicFrameLocks noChangeAspect="1"/>
                </wp:cNvGraphicFramePr>
                <a:graphic>
                  <a:graphicData uri="http://schemas.microsoft.com/office/word/2010/wordprocessingShape">
                    <wps:wsp>
                      <wps:cNvSpPr txBox="1">
                        <a:spLocks noChangeArrowheads="1"/>
                      </wps:cNvSpPr>
                      <wps:spPr bwMode="auto">
                        <a:xfrm>
                          <a:off x="0" y="0"/>
                          <a:ext cx="330200" cy="133350"/>
                        </a:xfrm>
                        <a:prstGeom prst="rect"/>
                      </wps:spPr>
                      <wps:txbx>
                        <w:txbxContent>
                          <w:p>
                            <w:pPr>
                              <w:autoSpaceDN w:val="0"/>
                              <w:autoSpaceDE w:val="0"/>
                              <w:widowControl/>
                              <w:spacing w:line="230" w:lineRule="exact" w:before="0" w:after="0"/>
                              <w:ind w:left="0" w:right="0" w:firstLine="0"/>
                            </w:pPr>
                            <w:r>
                              <w:rPr>
                                <w:sz w:val="22"/>
                              </w:rPr>
                            </w:r>
                            <w:r>
                              <w:rPr>
                                <w:sz w:val="22"/>
                              </w:rPr>
                              <w:t>3年</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4203700</wp:posOffset>
                </wp:positionH>
                <wp:positionV relativeFrom="paragraph">
                  <wp:posOffset>-279400</wp:posOffset>
                </wp:positionV>
                <wp:extent cx="254000" cy="101600"/>
                <wp:wrapNone/>
                <wp:docPr id="51" name="Text Box 51"/>
                <wp:cNvGraphicFramePr>
                  <a:graphicFrameLocks noChangeAspect="1"/>
                </wp:cNvGraphicFramePr>
                <a:graphic>
                  <a:graphicData uri="http://schemas.microsoft.com/office/word/2010/wordprocessingShape">
                    <wps:wsp>
                      <wps:cNvSpPr txBox="1">
                        <a:spLocks noChangeArrowheads="1"/>
                      </wps:cNvSpPr>
                      <wps:spPr bwMode="auto">
                        <a:xfrm>
                          <a:off x="0" y="0"/>
                          <a:ext cx="254000" cy="101600"/>
                        </a:xfrm>
                        <a:prstGeom prst="rect"/>
                      </wps:spPr>
                      <wps:txbx>
                        <w:txbxContent>
                          <w:p>
                            <w:pPr>
                              <w:autoSpaceDN w:val="0"/>
                              <w:autoSpaceDE w:val="0"/>
                              <w:widowControl/>
                              <w:spacing w:line="180" w:lineRule="exact" w:before="0" w:after="0"/>
                              <w:ind w:left="0" w:right="0" w:firstLine="0"/>
                            </w:pPr>
                            <w:r>
                              <w:rPr>
                                <w:sz w:val="18"/>
                              </w:rPr>
                            </w:r>
                            <w:r>
                              <w:rPr>
                                <w:sz w:val="18"/>
                              </w:rPr>
                              <w:t>5%</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r>
        <mc:AlternateContent>
          <mc:Choice Requires="wps">
            <w:drawing>
              <wp:anchor xmlns:a="http://schemas.openxmlformats.org/drawingml/2006/main" xmlns:pic="http://schemas.openxmlformats.org/drawingml/2006/picture" distT="0" distB="0" distL="0" distR="0" simplePos="0" relativeHeight="0" behindDoc="0" locked="0" layoutInCell="1" allowOverlap="1">
                <wp:simplePos x="0" y="0"/>
                <wp:positionH relativeFrom="page">
                  <wp:posOffset>5784850</wp:posOffset>
                </wp:positionH>
                <wp:positionV relativeFrom="paragraph">
                  <wp:posOffset>-285750</wp:posOffset>
                </wp:positionV>
                <wp:extent cx="615950" cy="107950"/>
                <wp:wrapNone/>
                <wp:docPr id="52" name="Text Box 52"/>
                <wp:cNvGraphicFramePr>
                  <a:graphicFrameLocks noChangeAspect="1"/>
                </wp:cNvGraphicFramePr>
                <a:graphic>
                  <a:graphicData uri="http://schemas.microsoft.com/office/word/2010/wordprocessingShape">
                    <wps:wsp>
                      <wps:cNvSpPr txBox="1">
                        <a:spLocks noChangeArrowheads="1"/>
                      </wps:cNvSpPr>
                      <wps:spPr bwMode="auto">
                        <a:xfrm>
                          <a:off x="0" y="0"/>
                          <a:ext cx="615950" cy="107950"/>
                        </a:xfrm>
                        <a:prstGeom prst="rect"/>
                      </wps:spPr>
                      <wps:txbx>
                        <w:txbxContent>
                          <w:p>
                            <w:pPr>
                              <w:autoSpaceDN w:val="0"/>
                              <w:autoSpaceDE w:val="0"/>
                              <w:widowControl/>
                              <w:spacing w:line="200" w:lineRule="exact" w:before="0" w:after="0"/>
                              <w:ind w:left="0" w:right="0" w:firstLine="0"/>
                            </w:pPr>
                            <w:r>
                              <w:rPr>
                                <w:sz w:val="19"/>
                              </w:rPr>
                            </w:r>
                            <w:r>
                              <w:rPr>
                                <w:sz w:val="19"/>
                              </w:rPr>
                              <w:t>31.67%</w:t>
                            </w:r>
                          </w:p>
                        </w:txbxContent>
                      </wps:txbx>
                      <wps:bodyPr rot="0" vert="horz" wrap="square" lIns="0" tIns="0" rIns="0" bIns="0" anchor="t" anchorCtr="0">
                        <a:noAutoFit/>
                      </wps:bodyPr>
                    </wps:wsp>
                  </a:graphicData>
                </a:graphic>
              </wp:anchor>
            </w:drawing>
          </mc:Choice>
          <mc:Fallback>
            <w:pict>
              <v:shape id="undefined" o:spid="undefined">
                <v:fill on="f" focussize="0,0"/>
                <v:stroke on="f"/>
                <v:imagedata o:title=""/>
                <o:lock v:ext="edit" aspectratio="t"/>
                <v:textbox style="mso-fit-shape-to-text:t;">
  </v:textbox>
              </v:shape>
            </w:pict>
          </mc:Fallback>
        </mc:AlternateContent>
      </w:r>
    </w:p>
    <w:p>
      <w:pPr>
        <w:autoSpaceDN w:val="0"/>
        <w:autoSpaceDE w:val="0"/>
        <w:widowControl/>
        <w:spacing w:line="240" w:lineRule="exact" w:before="210" w:after="10"/>
        <w:ind w:left="700" w:right="0" w:firstLine="0"/>
        <w:jc w:val="both"/>
      </w:pPr>
      <w:r>
        <w:rPr>
          <w:sz w:val="23"/>
          <w:spacing w:val="4"/>
        </w:rPr>
      </w:r>
      <w:r>
        <w:rPr>
          <w:sz w:val="23"/>
          <w:spacing w:val="4"/>
        </w:rPr>
        <w:t>用于展览、教育或研究等目的的历史文物、艺术品以及其他具有文化或者历</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6667500</wp:posOffset>
            </wp:positionH>
            <wp:positionV relativeFrom="paragraph">
              <wp:posOffset>412750</wp:posOffset>
            </wp:positionV>
            <wp:extent cx="711200" cy="704850"/>
            <wp:wrapNone/>
            <wp:docPr id="53" name="Picture 53"/>
            <wp:cNvGraphicFramePr>
              <a:graphicFrameLocks noChangeAspect="1"/>
            </wp:cNvGraphicFramePr>
            <a:graphic>
              <a:graphicData uri="http://schemas.openxmlformats.org/drawingml/2006/picture">
                <pic:pic>
                  <pic:nvPicPr>
                    <pic:cNvPr id="0" name="1751613132_ba7304ba-c446-4a41-b29b-66ba01efdbee.png"/>
                    <pic:cNvPicPr/>
                  </pic:nvPicPr>
                  <pic:blipFill>
                    <a:blip r:embed="rId26"/>
                    <a:stretch>
                      <a:fillRect/>
                    </a:stretch>
                  </pic:blipFill>
                  <pic:spPr>
                    <a:xfrm>
                      <a:off x="0" y="0"/>
                      <a:ext cx="711200" cy="704850"/>
                    </a:xfrm>
                    <a:prstGeom prst="rect"/>
                  </pic:spPr>
                </pic:pic>
              </a:graphicData>
            </a:graphic>
          </wp:anchor>
        </w:drawing>
      </w:r>
    </w:p>
    <w:p>
      <w:pPr>
        <w:sectPr>
          <w:pgSz w:w="11920" w:h="16840"/>
          <w:pgMar w:top="660" w:right="1410" w:bottom="660" w:left="1410" w:header="720" w:footer="720" w:gutter="0"/>
          <w:cols w:space="720" w:num="1" w:equalWidth="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20" w:lineRule="exact" w:before="0" w:after="10"/>
        <w:ind w:left="4560" w:right="0" w:firstLine="0"/>
        <w:jc w:val="both"/>
      </w:pPr>
      <w:r>
        <w:rPr>
          <w:sz w:val="19"/>
          <w:spacing w:val="0"/>
        </w:rPr>
      </w:r>
      <w:r>
        <w:rPr>
          <w:sz w:val="19"/>
          <w:spacing w:val="0"/>
        </w:rPr>
        <w:t>大庆市残疾人福利基金会2024年度财务报表附注★</w:t>
      </w:r>
    </w:p>
    <w:p>
      <w:pPr>
        <w:autoSpaceDN w:val="0"/>
        <w:autoSpaceDE w:val="0"/>
        <w:widowControl/>
        <w:spacing w:line="250" w:lineRule="exact" w:before="0" w:after="0"/>
        <w:ind w:left="0" w:right="0"/>
      </w:pPr>
      <w:r>
        <w:rPr>
          <w:sz w:val="25"/>
        </w:rPr>
        <w:t xml:space="preserve"> </w:t>
      </w:r>
    </w:p>
    <w:p>
      <w:pPr>
        <w:autoSpaceDN w:val="0"/>
        <w:autoSpaceDE w:val="0"/>
        <w:widowControl/>
        <w:spacing w:line="260" w:lineRule="exact" w:before="210" w:after="10"/>
        <w:ind w:left="230" w:right="0" w:firstLine="0"/>
        <w:jc w:val="both"/>
      </w:pPr>
      <w:r>
        <w:rPr>
          <w:sz w:val="25"/>
          <w:spacing w:val="-7"/>
        </w:rPr>
      </w:r>
      <w:r>
        <w:rPr>
          <w:sz w:val="25"/>
          <w:spacing w:val="-7"/>
        </w:rPr>
        <w:t>史价值并作为长期或者永久保存的典藏等，不必计提折旧。</w:t>
      </w:r>
    </w:p>
    <w:p>
      <w:pPr>
        <w:autoSpaceDN w:val="0"/>
        <w:autoSpaceDE w:val="0"/>
        <w:widowControl/>
        <w:spacing w:line="240" w:lineRule="exact" w:before="200" w:after="10"/>
        <w:ind w:left="720" w:right="0" w:firstLine="0"/>
        <w:jc w:val="both"/>
      </w:pPr>
      <w:r>
        <w:rPr>
          <w:sz w:val="23"/>
          <w:spacing w:val="4"/>
        </w:rPr>
      </w:r>
      <w:r>
        <w:rPr>
          <w:sz w:val="23"/>
          <w:spacing w:val="4"/>
        </w:rPr>
        <w:t>(4)固定资产的后续支出</w:t>
      </w:r>
    </w:p>
    <w:p>
      <w:pPr>
        <w:autoSpaceDN w:val="0"/>
        <w:autoSpaceDE w:val="0"/>
        <w:widowControl/>
        <w:spacing w:line="460" w:lineRule="exact" w:before="20" w:after="10"/>
        <w:ind w:left="200" w:right="330" w:firstLine="520"/>
        <w:jc w:val="both"/>
      </w:pPr>
      <w:r>
        <w:rPr>
          <w:sz w:val="25"/>
          <w:spacing w:val="-6"/>
        </w:rPr>
      </w:r>
      <w:r>
        <w:rPr>
          <w:sz w:val="25"/>
          <w:spacing w:val="-6"/>
        </w:rPr>
        <w:t>与固定资产有关的后续支出，如果存在下列情况之一，使可能流入基金会的</w:t>
      </w:r>
      <w:r>
        <w:rPr>
          <w:sz w:val="25"/>
          <w:spacing w:val="-6"/>
        </w:rPr>
      </w:r>
      <w:r>
        <w:rPr>
          <w:sz w:val="25"/>
          <w:spacing w:val="-6"/>
        </w:rPr>
        <w:t>经济利益超过了原先的估计，则应当计入固定资产账面价值，其增计金额不应超</w:t>
      </w:r>
      <w:r>
        <w:rPr>
          <w:sz w:val="25"/>
          <w:spacing w:val="-6"/>
        </w:rPr>
      </w:r>
      <w:r>
        <w:rPr>
          <w:sz w:val="25"/>
          <w:spacing w:val="-6"/>
        </w:rPr>
        <w:t>过该固定资产的可收回金额。否则应在发生时确认为费用。</w:t>
      </w:r>
    </w:p>
    <w:p>
      <w:pPr>
        <w:autoSpaceDN w:val="0"/>
        <w:autoSpaceDE w:val="0"/>
        <w:widowControl/>
        <w:spacing w:line="250" w:lineRule="exact" w:before="190" w:after="10"/>
        <w:ind w:left="700" w:right="0" w:firstLine="0"/>
        <w:jc w:val="both"/>
      </w:pPr>
      <w:r>
        <w:rPr>
          <w:sz w:val="24"/>
          <w:spacing w:val="-3"/>
        </w:rPr>
      </w:r>
      <w:r>
        <w:rPr>
          <w:sz w:val="24"/>
          <w:spacing w:val="-3"/>
        </w:rPr>
        <w:t>①延长了固定资产的使用寿命；</w:t>
      </w:r>
    </w:p>
    <w:p>
      <w:pPr>
        <w:autoSpaceDN w:val="0"/>
        <w:autoSpaceDE w:val="0"/>
        <w:widowControl/>
        <w:spacing w:line="240" w:lineRule="exact" w:before="210" w:after="10"/>
        <w:ind w:left="720" w:right="0" w:firstLine="0"/>
        <w:jc w:val="both"/>
      </w:pPr>
      <w:r>
        <w:rPr>
          <w:sz w:val="23"/>
          <w:spacing w:val="4"/>
        </w:rPr>
      </w:r>
      <w:r>
        <w:rPr>
          <w:sz w:val="23"/>
          <w:spacing w:val="4"/>
        </w:rPr>
        <w:t>②使服务的质量实质性提高；</w:t>
      </w:r>
    </w:p>
    <w:p>
      <w:pPr>
        <w:autoSpaceDN w:val="0"/>
        <w:autoSpaceDE w:val="0"/>
        <w:widowControl/>
        <w:spacing w:line="250" w:lineRule="exact" w:before="200" w:after="10"/>
        <w:ind w:left="700" w:right="0" w:firstLine="0"/>
        <w:jc w:val="both"/>
      </w:pPr>
      <w:r>
        <w:rPr>
          <w:sz w:val="24"/>
          <w:spacing w:val="-4"/>
        </w:rPr>
      </w:r>
      <w:r>
        <w:rPr>
          <w:sz w:val="24"/>
          <w:spacing w:val="-4"/>
        </w:rPr>
        <w:t>③使商品成本实质性降低。</w:t>
      </w:r>
    </w:p>
    <w:p>
      <w:pPr>
        <w:autoSpaceDN w:val="0"/>
        <w:autoSpaceDE w:val="0"/>
        <w:widowControl/>
        <w:spacing w:line="240" w:lineRule="exact" w:before="210" w:after="10"/>
        <w:ind w:left="690" w:right="0" w:firstLine="0"/>
        <w:jc w:val="both"/>
      </w:pPr>
      <w:r>
        <w:rPr>
          <w:sz w:val="23"/>
          <w:spacing w:val="4"/>
        </w:rPr>
      </w:r>
      <w:r>
        <w:rPr>
          <w:sz w:val="23"/>
          <w:spacing w:val="4"/>
        </w:rPr>
        <w:t>11、在建工程核算方法</w:t>
      </w:r>
    </w:p>
    <w:p>
      <w:pPr>
        <w:autoSpaceDN w:val="0"/>
        <w:autoSpaceDE w:val="0"/>
        <w:widowControl/>
        <w:spacing w:line="460" w:lineRule="exact" w:before="10" w:after="10"/>
        <w:ind w:left="210" w:right="360" w:firstLine="480"/>
        <w:jc w:val="both"/>
      </w:pPr>
      <w:r>
        <w:rPr>
          <w:sz w:val="24"/>
          <w:spacing w:val="3"/>
        </w:rPr>
      </w:r>
      <w:r>
        <w:rPr>
          <w:sz w:val="24"/>
          <w:spacing w:val="3"/>
        </w:rPr>
        <w:t>在建工程应当按照实际发生的支出确定其工程成本，包括施工前期准备、正</w:t>
      </w:r>
      <w:r>
        <w:rPr>
          <w:sz w:val="24"/>
          <w:spacing w:val="3"/>
        </w:rPr>
      </w:r>
      <w:r>
        <w:rPr>
          <w:sz w:val="24"/>
          <w:spacing w:val="3"/>
        </w:rPr>
        <w:t>在施工中的建筑工程、安装工程、技术改造工程、大修理工程等。在建工程已达</w:t>
      </w:r>
      <w:r>
        <w:rPr>
          <w:sz w:val="24"/>
          <w:spacing w:val="3"/>
        </w:rPr>
      </w:r>
      <w:r>
        <w:rPr>
          <w:sz w:val="24"/>
          <w:spacing w:val="3"/>
        </w:rPr>
        <w:t>到预定可使用状态之日起，根据工程预算、造价或工程实际成本等确认转入固定</w:t>
      </w:r>
      <w:r>
        <w:rPr>
          <w:sz w:val="24"/>
          <w:spacing w:val="3"/>
        </w:rPr>
      </w:r>
      <w:r>
        <w:rPr>
          <w:sz w:val="24"/>
          <w:spacing w:val="3"/>
        </w:rPr>
        <w:t>资产，尚未办理竣工决算的暂估转入固定资产，按照计提固定资产折旧的规定计</w:t>
      </w:r>
      <w:r>
        <w:rPr>
          <w:sz w:val="24"/>
          <w:spacing w:val="3"/>
        </w:rPr>
      </w:r>
      <w:r>
        <w:rPr>
          <w:sz w:val="24"/>
          <w:spacing w:val="3"/>
        </w:rPr>
        <w:t>提固定资产的折旧，并停止利息资本化。</w:t>
      </w:r>
    </w:p>
    <w:p>
      <w:pPr>
        <w:autoSpaceDN w:val="0"/>
        <w:autoSpaceDE w:val="0"/>
        <w:widowControl/>
        <w:spacing w:line="250" w:lineRule="exact" w:before="210" w:after="10"/>
        <w:ind w:left="660" w:right="0" w:firstLine="0"/>
        <w:jc w:val="both"/>
      </w:pPr>
      <w:r>
        <w:rPr>
          <w:sz w:val="24"/>
          <w:spacing w:val="4"/>
        </w:rPr>
      </w:r>
      <w:r>
        <w:rPr>
          <w:sz w:val="24"/>
          <w:spacing w:val="4"/>
        </w:rPr>
        <w:t>12、文物文化资产</w:t>
      </w:r>
    </w:p>
    <w:p>
      <w:pPr>
        <w:autoSpaceDN w:val="0"/>
        <w:autoSpaceDE w:val="0"/>
        <w:widowControl/>
        <w:spacing w:line="460" w:lineRule="exact" w:before="0" w:after="10"/>
        <w:ind w:left="210" w:right="360" w:firstLine="480"/>
        <w:jc w:val="both"/>
      </w:pPr>
      <w:r>
        <w:rPr>
          <w:sz w:val="23"/>
          <w:spacing w:val="4"/>
        </w:rPr>
      </w:r>
      <w:r>
        <w:rPr>
          <w:sz w:val="23"/>
          <w:spacing w:val="4"/>
        </w:rPr>
        <w:t>用于展览、教育或研究等目的的历史文物、艺术品以及其他具有文化或者历</w:t>
      </w:r>
      <w:r>
        <w:rPr>
          <w:sz w:val="23"/>
          <w:spacing w:val="4"/>
        </w:rPr>
      </w:r>
      <w:r>
        <w:rPr>
          <w:sz w:val="23"/>
          <w:spacing w:val="4"/>
        </w:rPr>
        <w:t>史价值并作长期或者永久保存的典藏等，作为固定资产核算。</w:t>
      </w:r>
    </w:p>
    <w:p>
      <w:pPr>
        <w:autoSpaceDN w:val="0"/>
        <w:autoSpaceDE w:val="0"/>
        <w:widowControl/>
        <w:spacing w:line="240" w:lineRule="exact" w:before="210" w:after="10"/>
        <w:ind w:left="640" w:right="0" w:firstLine="0"/>
        <w:jc w:val="both"/>
      </w:pPr>
      <w:r>
        <w:rPr>
          <w:sz w:val="23"/>
          <w:spacing w:val="4"/>
        </w:rPr>
      </w:r>
      <w:r>
        <w:rPr>
          <w:sz w:val="23"/>
          <w:spacing w:val="4"/>
        </w:rPr>
        <w:t>13、委托代理资产</w:t>
      </w:r>
    </w:p>
    <w:p>
      <w:pPr>
        <w:autoSpaceDN w:val="0"/>
        <w:autoSpaceDE w:val="0"/>
        <w:widowControl/>
        <w:spacing w:line="460" w:lineRule="exact" w:before="0" w:after="10"/>
        <w:ind w:left="170" w:right="510" w:firstLine="520"/>
        <w:jc w:val="both"/>
      </w:pPr>
      <w:r>
        <w:rPr>
          <w:sz w:val="23"/>
          <w:spacing w:val="4"/>
        </w:rPr>
      </w:r>
      <w:r>
        <w:rPr>
          <w:sz w:val="23"/>
          <w:spacing w:val="4"/>
        </w:rPr>
        <w:t>受托代理资产是指民间非营利组织接受委托方委托从事受托代理业务而收</w:t>
      </w:r>
      <w:r>
        <w:rPr>
          <w:sz w:val="23"/>
          <w:spacing w:val="4"/>
        </w:rPr>
      </w:r>
      <w:r>
        <w:rPr>
          <w:sz w:val="23"/>
          <w:spacing w:val="4"/>
        </w:rPr>
        <w:t>到的资产。</w:t>
      </w:r>
    </w:p>
    <w:p>
      <w:pPr>
        <w:autoSpaceDN w:val="0"/>
        <w:autoSpaceDE w:val="0"/>
        <w:widowControl/>
        <w:spacing w:line="250" w:lineRule="exact" w:before="200" w:after="10"/>
        <w:ind w:left="670" w:right="0" w:firstLine="0"/>
        <w:jc w:val="both"/>
      </w:pPr>
      <w:r>
        <w:rPr>
          <w:sz w:val="24"/>
          <w:spacing w:val="4"/>
        </w:rPr>
      </w:r>
      <w:r>
        <w:rPr>
          <w:sz w:val="24"/>
          <w:spacing w:val="4"/>
        </w:rPr>
        <w:t>14、无形资产计价和摊销方法</w:t>
      </w:r>
    </w:p>
    <w:p>
      <w:pPr>
        <w:autoSpaceDN w:val="0"/>
        <w:autoSpaceDE w:val="0"/>
        <w:widowControl/>
        <w:spacing w:line="460" w:lineRule="exact" w:before="0" w:after="10"/>
        <w:ind w:left="180" w:right="360" w:firstLine="520"/>
        <w:jc w:val="both"/>
      </w:pPr>
      <w:r>
        <w:rPr>
          <w:sz w:val="24"/>
          <w:spacing w:val="3"/>
        </w:rPr>
      </w:r>
      <w:r>
        <w:rPr>
          <w:sz w:val="24"/>
          <w:spacing w:val="3"/>
        </w:rPr>
        <w:t>本基金会对购入或按法律程序申请取得的无形资产，按取得时的实际成本入</w:t>
      </w:r>
      <w:r>
        <w:rPr>
          <w:sz w:val="24"/>
          <w:spacing w:val="3"/>
        </w:rPr>
      </w:r>
      <w:r>
        <w:rPr>
          <w:sz w:val="24"/>
          <w:spacing w:val="3"/>
        </w:rPr>
        <w:t>账。各种无形资产在其有效期内按直线法摊销。</w:t>
      </w:r>
    </w:p>
    <w:p>
      <w:pPr>
        <w:autoSpaceDN w:val="0"/>
        <w:autoSpaceDE w:val="0"/>
        <w:widowControl/>
        <w:spacing w:line="250" w:lineRule="exact" w:before="210" w:after="10"/>
        <w:ind w:left="690" w:right="0" w:firstLine="0"/>
        <w:jc w:val="both"/>
      </w:pPr>
      <w:r>
        <w:rPr>
          <w:sz w:val="24"/>
          <w:spacing w:val="4"/>
        </w:rPr>
      </w:r>
      <w:r>
        <w:rPr>
          <w:sz w:val="24"/>
          <w:spacing w:val="4"/>
        </w:rPr>
        <w:t>15、预计负债的确认原则</w:t>
      </w:r>
    </w:p>
    <w:p>
      <w:pPr>
        <w:autoSpaceDN w:val="0"/>
        <w:autoSpaceDE w:val="0"/>
        <w:widowControl/>
        <w:spacing w:line="250" w:lineRule="exact" w:before="200" w:after="10"/>
        <w:ind w:left="690" w:right="0" w:firstLine="0"/>
        <w:jc w:val="both"/>
      </w:pPr>
      <w:r>
        <w:rPr>
          <w:sz w:val="24"/>
          <w:spacing w:val="2"/>
        </w:rPr>
      </w:r>
      <w:r>
        <w:rPr>
          <w:sz w:val="24"/>
          <w:spacing w:val="2"/>
        </w:rPr>
        <w:t>如果与或有事项相关的义务同时符合以下条件，本基金会将其确认为负债：</w:t>
      </w:r>
    </w:p>
    <w:p>
      <w:pPr>
        <w:autoSpaceDN w:val="0"/>
        <w:autoSpaceDE w:val="0"/>
        <w:widowControl/>
        <w:spacing w:line="220" w:lineRule="exact" w:before="0" w:after="0"/>
        <w:ind w:left="0" w:right="0"/>
      </w:pPr>
      <w:r>
        <w:rPr>
          <w:sz w:val="22"/>
        </w:rPr>
        <w:t xml:space="preserve"> </w:t>
      </w:r>
    </w:p>
    <w:p>
      <w:pPr>
        <w:autoSpaceDN w:val="0"/>
        <w:autoSpaceDE w:val="0"/>
        <w:widowControl/>
        <w:spacing w:line="230" w:lineRule="exact" w:before="0" w:after="10"/>
        <w:ind w:left="730" w:right="0" w:firstLine="0"/>
        <w:jc w:val="both"/>
      </w:pPr>
      <w:r>
        <w:rPr>
          <w:sz w:val="22"/>
          <w:spacing w:val="4"/>
        </w:rPr>
      </w:r>
      <w:r>
        <w:rPr>
          <w:sz w:val="22"/>
          <w:spacing w:val="4"/>
        </w:rPr>
        <w:t>(1)该义务是基金会承担的现时义务。</w:t>
      </w:r>
    </w:p>
    <w:p>
      <w:pPr>
        <w:autoSpaceDN w:val="0"/>
        <w:autoSpaceDE w:val="0"/>
        <w:widowControl/>
        <w:spacing w:line="240" w:lineRule="exact" w:before="190" w:after="10"/>
        <w:ind w:left="730" w:right="0" w:firstLine="0"/>
        <w:jc w:val="both"/>
      </w:pPr>
      <w:r>
        <w:rPr>
          <w:sz w:val="23"/>
          <w:spacing w:val="4"/>
        </w:rPr>
      </w:r>
      <w:r>
        <w:rPr>
          <w:sz w:val="23"/>
          <w:spacing w:val="4"/>
        </w:rPr>
        <w:t>(2)该义务的履行很可能导致经济利益流出企业。</w:t>
      </w:r>
    </w:p>
    <w:p>
      <w:pPr>
        <w:autoSpaceDN w:val="0"/>
        <w:autoSpaceDE w:val="0"/>
        <w:widowControl/>
        <w:spacing w:line="240" w:lineRule="exact" w:before="220" w:after="10"/>
        <w:ind w:left="720" w:right="0" w:firstLine="0"/>
        <w:jc w:val="both"/>
      </w:pPr>
      <w:r>
        <w:rPr>
          <w:sz w:val="23"/>
          <w:spacing w:val="4"/>
        </w:rPr>
      </w:r>
      <w:r>
        <w:rPr>
          <w:sz w:val="23"/>
          <w:spacing w:val="4"/>
        </w:rPr>
        <w:t>(3)该义务的金额能够可靠地计量。</w:t>
      </w:r>
    </w:p>
    <w:p>
      <w:pPr>
        <w:autoSpaceDN w:val="0"/>
        <w:autoSpaceDE w:val="0"/>
        <w:widowControl/>
        <w:spacing w:line="240" w:lineRule="exact" w:before="200" w:after="10"/>
        <w:ind w:left="690" w:right="0" w:firstLine="0"/>
        <w:jc w:val="both"/>
      </w:pPr>
      <w:r>
        <w:rPr>
          <w:sz w:val="23"/>
          <w:spacing w:val="4"/>
        </w:rPr>
      </w:r>
      <w:r>
        <w:rPr>
          <w:sz w:val="23"/>
          <w:spacing w:val="4"/>
        </w:rPr>
        <w:t>金额是清偿该负债所需支出的最佳估计数。如果所需支出存在一个金额范</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6654800</wp:posOffset>
            </wp:positionH>
            <wp:positionV relativeFrom="paragraph">
              <wp:posOffset>406400</wp:posOffset>
            </wp:positionV>
            <wp:extent cx="736600" cy="711200"/>
            <wp:wrapNone/>
            <wp:docPr id="54" name="Picture 54"/>
            <wp:cNvGraphicFramePr>
              <a:graphicFrameLocks noChangeAspect="1"/>
            </wp:cNvGraphicFramePr>
            <a:graphic>
              <a:graphicData uri="http://schemas.openxmlformats.org/drawingml/2006/picture">
                <pic:pic>
                  <pic:nvPicPr>
                    <pic:cNvPr id="0" name="1751613132_1ee1c24d-d9ad-4102-b317-a706e0f9e195.png"/>
                    <pic:cNvPicPr/>
                  </pic:nvPicPr>
                  <pic:blipFill>
                    <a:blip r:embed="rId27"/>
                    <a:stretch>
                      <a:fillRect/>
                    </a:stretch>
                  </pic:blipFill>
                  <pic:spPr>
                    <a:xfrm>
                      <a:off x="0" y="0"/>
                      <a:ext cx="736600" cy="711200"/>
                    </a:xfrm>
                    <a:prstGeom prst="rect"/>
                  </pic:spPr>
                </pic:pic>
              </a:graphicData>
            </a:graphic>
          </wp:anchor>
        </w:drawing>
      </w:r>
    </w:p>
    <w:p>
      <w:pPr>
        <w:sectPr>
          <w:pgSz w:w="11920" w:h="16840"/>
          <w:pgMar w:top="660" w:right="1410" w:bottom="660" w:left="1410" w:header="720" w:footer="720" w:gutter="0"/>
          <w:cols w:space="720" w:num="1" w:equalWidth="0">
            <w:col w:w="9100" w:space="-2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10" w:lineRule="exact" w:before="0" w:after="10"/>
        <w:ind w:left="4590" w:right="0" w:firstLine="0"/>
        <w:jc w:val="both"/>
      </w:pPr>
      <w:r>
        <w:rPr>
          <w:sz w:val="18"/>
          <w:spacing w:val="4"/>
        </w:rPr>
      </w:r>
      <w:r>
        <w:rPr>
          <w:sz w:val="18"/>
          <w:spacing w:val="4"/>
        </w:rPr>
        <w:t>大庆市残疾人福利基金会2024年度财务报表附注★</w:t>
      </w:r>
    </w:p>
    <w:p>
      <w:pPr>
        <w:autoSpaceDN w:val="0"/>
        <w:autoSpaceDE w:val="0"/>
        <w:widowControl/>
        <w:spacing w:line="230" w:lineRule="exact" w:before="0" w:after="0"/>
        <w:ind w:left="0" w:right="0"/>
      </w:pPr>
      <w:r>
        <w:rPr>
          <w:sz w:val="23"/>
        </w:rPr>
        <w:t xml:space="preserve"> </w:t>
      </w:r>
    </w:p>
    <w:p>
      <w:pPr>
        <w:autoSpaceDN w:val="0"/>
        <w:autoSpaceDE w:val="0"/>
        <w:widowControl/>
        <w:spacing w:line="460" w:lineRule="exact" w:before="30" w:after="10"/>
        <w:ind w:left="230" w:right="300" w:firstLine="0"/>
        <w:jc w:val="both"/>
      </w:pPr>
      <w:r>
        <w:rPr>
          <w:sz w:val="23"/>
          <w:spacing w:val="4"/>
        </w:rPr>
      </w:r>
      <w:r>
        <w:rPr>
          <w:sz w:val="23"/>
          <w:spacing w:val="4"/>
        </w:rPr>
        <w:t>围，则最佳估计数按该范围的上、下限金额的平均数确定；如果所需支出存在一</w:t>
      </w:r>
      <w:r>
        <w:rPr>
          <w:sz w:val="23"/>
          <w:spacing w:val="4"/>
        </w:rPr>
      </w:r>
      <w:r>
        <w:rPr>
          <w:sz w:val="23"/>
          <w:spacing w:val="4"/>
        </w:rPr>
        <w:t>个金额范围，则最佳估计数按如下方法确定：</w:t>
      </w:r>
    </w:p>
    <w:p>
      <w:pPr>
        <w:autoSpaceDN w:val="0"/>
        <w:autoSpaceDE w:val="0"/>
        <w:widowControl/>
        <w:spacing w:line="240" w:lineRule="exact" w:before="220" w:after="10"/>
        <w:ind w:left="700" w:right="0" w:firstLine="0"/>
        <w:jc w:val="both"/>
      </w:pPr>
      <w:r>
        <w:rPr>
          <w:sz w:val="23"/>
          <w:spacing w:val="4"/>
        </w:rPr>
      </w:r>
      <w:r>
        <w:rPr>
          <w:sz w:val="23"/>
          <w:spacing w:val="4"/>
        </w:rPr>
        <w:t>(1) 或有事项涉及单个项目时，最佳估计数按最可能发生金额确定。</w:t>
      </w:r>
    </w:p>
    <w:p>
      <w:pPr>
        <w:autoSpaceDN w:val="0"/>
        <w:autoSpaceDE w:val="0"/>
        <w:widowControl/>
        <w:spacing w:line="460" w:lineRule="exact" w:before="0" w:after="10"/>
        <w:ind w:left="180" w:right="330" w:firstLine="550"/>
        <w:jc w:val="both"/>
      </w:pPr>
      <w:r>
        <w:rPr>
          <w:sz w:val="23"/>
          <w:spacing w:val="4"/>
        </w:rPr>
      </w:r>
      <w:r>
        <w:rPr>
          <w:sz w:val="23"/>
          <w:spacing w:val="4"/>
        </w:rPr>
        <w:t>(2) 或有事项涉及多个项目时，最佳估计数按各种可能发生额及其发生概</w:t>
      </w:r>
      <w:r>
        <w:rPr>
          <w:sz w:val="23"/>
          <w:spacing w:val="4"/>
        </w:rPr>
      </w:r>
      <w:r>
        <w:rPr>
          <w:sz w:val="23"/>
          <w:spacing w:val="4"/>
        </w:rPr>
        <w:t>率计算确定。</w:t>
      </w:r>
    </w:p>
    <w:p>
      <w:pPr>
        <w:autoSpaceDN w:val="0"/>
        <w:autoSpaceDE w:val="0"/>
        <w:widowControl/>
        <w:spacing w:line="460" w:lineRule="exact" w:before="10" w:after="10"/>
        <w:ind w:left="180" w:right="300" w:firstLine="510"/>
        <w:jc w:val="both"/>
      </w:pPr>
      <w:r>
        <w:rPr>
          <w:sz w:val="23"/>
          <w:spacing w:val="4"/>
        </w:rPr>
      </w:r>
      <w:r>
        <w:rPr>
          <w:sz w:val="23"/>
          <w:spacing w:val="4"/>
        </w:rPr>
        <w:t>确认的负债所需支出全部或部分预期由第三方或其他方补偿，则补偿金额在</w:t>
      </w:r>
      <w:r>
        <w:rPr>
          <w:sz w:val="23"/>
          <w:spacing w:val="4"/>
        </w:rPr>
      </w:r>
      <w:r>
        <w:rPr>
          <w:sz w:val="23"/>
          <w:spacing w:val="4"/>
        </w:rPr>
        <w:t>基本确定能收到时，作为资产单独确认。确认的补偿金额不超过所确认负债的账</w:t>
      </w:r>
      <w:r>
        <w:rPr>
          <w:sz w:val="23"/>
          <w:spacing w:val="4"/>
        </w:rPr>
      </w:r>
      <w:r>
        <w:rPr>
          <w:sz w:val="23"/>
          <w:spacing w:val="4"/>
        </w:rPr>
        <w:t>面价值。</w:t>
      </w:r>
    </w:p>
    <w:p>
      <w:pPr>
        <w:autoSpaceDN w:val="0"/>
        <w:autoSpaceDE w:val="0"/>
        <w:widowControl/>
        <w:spacing w:line="240" w:lineRule="exact" w:before="210" w:after="10"/>
        <w:ind w:left="690" w:right="0" w:firstLine="0"/>
        <w:jc w:val="both"/>
      </w:pPr>
      <w:r>
        <w:rPr>
          <w:sz w:val="23"/>
          <w:spacing w:val="4"/>
        </w:rPr>
      </w:r>
      <w:r>
        <w:rPr>
          <w:sz w:val="23"/>
          <w:spacing w:val="4"/>
        </w:rPr>
        <w:t>16、限定性净资产、非限定性净资产确认原则</w:t>
      </w:r>
    </w:p>
    <w:p>
      <w:pPr>
        <w:autoSpaceDN w:val="0"/>
        <w:autoSpaceDE w:val="0"/>
        <w:widowControl/>
        <w:spacing w:line="460" w:lineRule="exact" w:before="0" w:after="10"/>
        <w:ind w:left="240" w:right="330" w:firstLine="460"/>
        <w:jc w:val="both"/>
      </w:pPr>
      <w:r>
        <w:rPr>
          <w:sz w:val="24"/>
          <w:spacing w:val="3"/>
        </w:rPr>
      </w:r>
      <w:r>
        <w:rPr>
          <w:sz w:val="24"/>
          <w:spacing w:val="3"/>
        </w:rPr>
        <w:t>资产或资产所产生的经济利益（如资产的投资利益和利息等）的使用受到资</w:t>
      </w:r>
      <w:r>
        <w:rPr>
          <w:sz w:val="24"/>
          <w:spacing w:val="3"/>
        </w:rPr>
      </w:r>
      <w:r>
        <w:rPr>
          <w:sz w:val="24"/>
          <w:spacing w:val="3"/>
        </w:rPr>
        <w:t>产提供者或者国家有关法律、行政法规所设置的时间限定或（和）用途限定，则</w:t>
      </w:r>
      <w:r>
        <w:rPr>
          <w:sz w:val="24"/>
          <w:spacing w:val="3"/>
        </w:rPr>
      </w:r>
      <w:r>
        <w:rPr>
          <w:sz w:val="24"/>
          <w:spacing w:val="3"/>
        </w:rPr>
        <w:t>由此形成的净资产为限定性资产；除此之外的其他净资产，为非限定性净资产。</w:t>
      </w:r>
    </w:p>
    <w:p>
      <w:pPr>
        <w:autoSpaceDN w:val="0"/>
        <w:autoSpaceDE w:val="0"/>
        <w:widowControl/>
        <w:spacing w:line="250" w:lineRule="exact" w:before="220" w:after="10"/>
        <w:ind w:left="670" w:right="0" w:firstLine="0"/>
        <w:jc w:val="both"/>
      </w:pPr>
      <w:r>
        <w:rPr>
          <w:sz w:val="24"/>
          <w:spacing w:val="4"/>
        </w:rPr>
      </w:r>
      <w:r>
        <w:rPr>
          <w:sz w:val="24"/>
          <w:spacing w:val="4"/>
        </w:rPr>
        <w:t>17、收入确认原则</w:t>
      </w:r>
    </w:p>
    <w:p>
      <w:pPr>
        <w:autoSpaceDN w:val="0"/>
        <w:autoSpaceDE w:val="0"/>
        <w:widowControl/>
        <w:spacing w:line="460" w:lineRule="exact" w:before="0" w:after="10"/>
        <w:ind w:left="230" w:right="310" w:firstLine="470"/>
        <w:jc w:val="both"/>
      </w:pPr>
      <w:r>
        <w:rPr>
          <w:sz w:val="26"/>
          <w:spacing w:val="-16"/>
        </w:rPr>
      </w:r>
      <w:r>
        <w:rPr>
          <w:sz w:val="26"/>
          <w:spacing w:val="-16"/>
        </w:rPr>
        <w:t>收入是指民间非营利组织开展业务活动取得的、导致本期净资产增加的经济</w:t>
      </w:r>
      <w:r>
        <w:rPr>
          <w:sz w:val="26"/>
          <w:spacing w:val="-16"/>
        </w:rPr>
      </w:r>
      <w:r>
        <w:rPr>
          <w:sz w:val="26"/>
          <w:spacing w:val="-16"/>
        </w:rPr>
        <w:t>利益或者服务者潜力的流入。收入应当按照其来源分为捐赠收入、提供服务收入、</w:t>
      </w:r>
      <w:r>
        <w:rPr>
          <w:sz w:val="26"/>
          <w:spacing w:val="-16"/>
        </w:rPr>
      </w:r>
      <w:r>
        <w:rPr>
          <w:sz w:val="26"/>
          <w:spacing w:val="-16"/>
        </w:rPr>
        <w:t>政府补助收入、投资收益、商品销售收入等主要业务活动收入和其他收入等。</w:t>
      </w:r>
    </w:p>
    <w:p>
      <w:pPr>
        <w:autoSpaceDN w:val="0"/>
        <w:autoSpaceDE w:val="0"/>
        <w:widowControl/>
        <w:spacing w:line="270" w:lineRule="exact" w:before="180" w:after="10"/>
        <w:ind w:left="750" w:right="0" w:firstLine="0"/>
        <w:jc w:val="both"/>
      </w:pPr>
      <w:r>
        <w:rPr>
          <w:sz w:val="26"/>
          <w:spacing w:val="-25"/>
        </w:rPr>
      </w:r>
      <w:r>
        <w:rPr>
          <w:sz w:val="26"/>
          <w:spacing w:val="-25"/>
        </w:rPr>
        <w:t>本基金会按以下规定确认收入实现，并按已实现的收入记账，计入当期损益。</w:t>
      </w:r>
    </w:p>
    <w:p>
      <w:pPr>
        <w:autoSpaceDN w:val="0"/>
        <w:autoSpaceDE w:val="0"/>
        <w:widowControl/>
        <w:spacing w:line="490" w:lineRule="exact" w:before="0" w:after="10"/>
        <w:ind w:left="210" w:right="280" w:firstLine="520"/>
        <w:jc w:val="both"/>
      </w:pPr>
      <w:r>
        <w:rPr>
          <w:sz w:val="25"/>
          <w:spacing w:val="-12"/>
        </w:rPr>
      </w:r>
      <w:r>
        <w:rPr>
          <w:sz w:val="25"/>
          <w:spacing w:val="-12"/>
        </w:rPr>
        <w:t>基金会在确认收入时， 应当区分交换交易所形成的收入和非交换交易所形成</w:t>
      </w:r>
      <w:r>
        <w:rPr>
          <w:sz w:val="25"/>
          <w:spacing w:val="-12"/>
        </w:rPr>
      </w:r>
      <w:r>
        <w:rPr>
          <w:sz w:val="25"/>
          <w:spacing w:val="-12"/>
        </w:rPr>
        <w:t>的收入。</w:t>
      </w:r>
    </w:p>
    <w:p>
      <w:pPr>
        <w:autoSpaceDN w:val="0"/>
        <w:autoSpaceDE w:val="0"/>
        <w:widowControl/>
        <w:spacing w:line="460" w:lineRule="exact" w:before="0" w:after="10"/>
        <w:ind w:left="240" w:right="280" w:firstLine="510"/>
        <w:jc w:val="both"/>
      </w:pPr>
      <w:r>
        <w:rPr>
          <w:sz w:val="27"/>
          <w:spacing w:val="-27"/>
        </w:rPr>
      </w:r>
      <w:r>
        <w:rPr>
          <w:sz w:val="27"/>
          <w:spacing w:val="-27"/>
        </w:rPr>
        <w:t>销售商品，已将商品所有权上的主要风险和报酬转换给购货方；既没有保留</w:t>
      </w:r>
      <w:r>
        <w:rPr>
          <w:sz w:val="27"/>
          <w:spacing w:val="-27"/>
        </w:rPr>
      </w:r>
      <w:r>
        <w:rPr>
          <w:sz w:val="27"/>
          <w:spacing w:val="-27"/>
        </w:rPr>
        <w:t>通常与所有权相联系的继续管理权，也没有对已出售的商品实施控制；与交易相</w:t>
      </w:r>
      <w:r>
        <w:rPr>
          <w:sz w:val="27"/>
          <w:spacing w:val="-27"/>
        </w:rPr>
      </w:r>
      <w:r>
        <w:rPr>
          <w:sz w:val="27"/>
          <w:spacing w:val="-27"/>
        </w:rPr>
        <w:t>关的经济利益能够流入：相关收入和成本能够可靠地计量时确认收入。</w:t>
      </w:r>
    </w:p>
    <w:p>
      <w:pPr>
        <w:autoSpaceDN w:val="0"/>
        <w:autoSpaceDE w:val="0"/>
        <w:widowControl/>
        <w:spacing w:line="460" w:lineRule="exact" w:before="0" w:after="10"/>
        <w:ind w:left="260" w:right="270" w:firstLine="490"/>
        <w:jc w:val="both"/>
      </w:pPr>
      <w:r>
        <w:rPr>
          <w:sz w:val="26"/>
          <w:spacing w:val="-17"/>
        </w:rPr>
      </w:r>
      <w:r>
        <w:rPr>
          <w:sz w:val="26"/>
          <w:spacing w:val="-17"/>
        </w:rPr>
        <w:t>提供劳务，在同一会计年度内开始并完成的劳务，应当在完成劳务时确认收</w:t>
      </w:r>
      <w:r>
        <w:rPr>
          <w:sz w:val="26"/>
          <w:spacing w:val="-17"/>
        </w:rPr>
      </w:r>
      <w:r>
        <w:rPr>
          <w:sz w:val="26"/>
          <w:spacing w:val="-17"/>
        </w:rPr>
        <w:t>入；如果劳务的开始和完成分属不同的会计年度，可以按照完工进度完成的工作</w:t>
      </w:r>
      <w:r>
        <w:rPr>
          <w:sz w:val="26"/>
          <w:spacing w:val="-17"/>
        </w:rPr>
      </w:r>
      <w:r>
        <w:rPr>
          <w:sz w:val="26"/>
          <w:spacing w:val="-17"/>
        </w:rPr>
        <w:t>量确认收入。</w:t>
      </w:r>
    </w:p>
    <w:p>
      <w:pPr>
        <w:autoSpaceDN w:val="0"/>
        <w:autoSpaceDE w:val="0"/>
        <w:widowControl/>
        <w:spacing w:line="460" w:lineRule="exact" w:before="0" w:after="10"/>
        <w:ind w:left="210" w:right="270" w:firstLine="550"/>
        <w:jc w:val="both"/>
      </w:pPr>
      <w:r>
        <w:rPr>
          <w:sz w:val="24"/>
          <w:spacing w:val="4"/>
        </w:rPr>
      </w:r>
      <w:r>
        <w:rPr>
          <w:sz w:val="24"/>
          <w:spacing w:val="4"/>
        </w:rPr>
        <w:t>让渡资产使用权，与交易相关的经济利益能够流入：收入的金额能够可靠地</w:t>
      </w:r>
      <w:r>
        <w:rPr>
          <w:sz w:val="24"/>
          <w:spacing w:val="4"/>
        </w:rPr>
      </w:r>
      <w:r>
        <w:rPr>
          <w:sz w:val="24"/>
          <w:spacing w:val="4"/>
        </w:rPr>
        <w:t>计量。</w:t>
      </w:r>
    </w:p>
    <w:p>
      <w:pPr>
        <w:autoSpaceDN w:val="0"/>
        <w:autoSpaceDE w:val="0"/>
        <w:widowControl/>
        <w:spacing w:line="450" w:lineRule="exact" w:before="0" w:after="10"/>
        <w:ind w:left="270" w:right="250" w:firstLine="480"/>
        <w:jc w:val="both"/>
      </w:pPr>
      <w:r>
        <w:rPr>
          <w:sz w:val="26"/>
          <w:spacing w:val="-16"/>
        </w:rPr>
      </w:r>
      <w:r>
        <w:rPr>
          <w:sz w:val="26"/>
          <w:spacing w:val="-16"/>
        </w:rPr>
        <w:t>无条件的捐赠或政府补助，在收到时确认收入：附条件的捐赠或政府补助，</w:t>
      </w:r>
      <w:r>
        <w:rPr>
          <w:sz w:val="26"/>
          <w:spacing w:val="-16"/>
        </w:rPr>
      </w:r>
      <w:r>
        <w:rPr>
          <w:sz w:val="26"/>
          <w:spacing w:val="-16"/>
        </w:rPr>
        <w:t>在取得捐赠资产或政府补助资产控制权时确认收入；但当基金会存在需要偿还全</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6661150</wp:posOffset>
            </wp:positionH>
            <wp:positionV relativeFrom="paragraph">
              <wp:posOffset>711200</wp:posOffset>
            </wp:positionV>
            <wp:extent cx="723900" cy="711200"/>
            <wp:wrapNone/>
            <wp:docPr id="55" name="Picture 55"/>
            <wp:cNvGraphicFramePr>
              <a:graphicFrameLocks noChangeAspect="1"/>
            </wp:cNvGraphicFramePr>
            <a:graphic>
              <a:graphicData uri="http://schemas.openxmlformats.org/drawingml/2006/picture">
                <pic:pic>
                  <pic:nvPicPr>
                    <pic:cNvPr id="0" name="1751613132_384f7b51-f076-44bd-8420-90def7fcd944.png"/>
                    <pic:cNvPicPr/>
                  </pic:nvPicPr>
                  <pic:blipFill>
                    <a:blip r:embed="rId28"/>
                    <a:stretch>
                      <a:fillRect/>
                    </a:stretch>
                  </pic:blipFill>
                  <pic:spPr>
                    <a:xfrm>
                      <a:off x="0" y="0"/>
                      <a:ext cx="723900" cy="711200"/>
                    </a:xfrm>
                    <a:prstGeom prst="rect"/>
                  </pic:spPr>
                </pic:pic>
              </a:graphicData>
            </a:graphic>
          </wp:anchor>
        </w:drawing>
      </w:r>
    </w:p>
    <w:p>
      <w:pPr>
        <w:sectPr>
          <w:pgSz w:w="11920" w:h="16840"/>
          <w:pgMar w:top="660" w:right="1410" w:bottom="660" w:left="1410" w:header="720" w:footer="720" w:gutter="0"/>
          <w:cols w:space="720" w:num="1" w:equalWidth="0">
            <w:col w:w="9100" w:space="-20"/>
            <w:col w:w="9100" w:space="-2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20" w:lineRule="exact" w:before="0" w:after="10"/>
        <w:ind w:left="5490" w:right="0" w:firstLine="0"/>
        <w:jc w:val="both"/>
      </w:pPr>
      <w:r>
        <w:rPr>
          <w:sz w:val="19"/>
          <w:spacing w:val="-3"/>
        </w:rPr>
      </w:r>
      <w:r>
        <w:rPr>
          <w:sz w:val="19"/>
          <w:spacing w:val="-3"/>
        </w:rPr>
        <w:t>大庆市残疾人福利基金会 2024 年度财务报表附注★</w:t>
      </w:r>
    </w:p>
    <w:p>
      <w:pPr>
        <w:autoSpaceDN w:val="0"/>
        <w:autoSpaceDE w:val="0"/>
        <w:widowControl/>
        <w:spacing w:line="240" w:lineRule="exact" w:before="0" w:after="0"/>
        <w:ind w:left="0" w:right="0"/>
      </w:pPr>
      <w:r>
        <w:rPr>
          <w:sz w:val="24"/>
        </w:rPr>
        <w:t xml:space="preserve"> </w:t>
      </w:r>
    </w:p>
    <w:p>
      <w:pPr>
        <w:autoSpaceDN w:val="0"/>
        <w:autoSpaceDE w:val="0"/>
        <w:widowControl/>
        <w:spacing w:line="500" w:lineRule="exact" w:before="0" w:after="10"/>
        <w:ind w:left="1130" w:right="1250" w:firstLine="30"/>
        <w:jc w:val="both"/>
      </w:pPr>
      <w:r>
        <w:rPr>
          <w:sz w:val="24"/>
          <w:spacing w:val="-3"/>
        </w:rPr>
      </w:r>
      <w:r>
        <w:rPr>
          <w:sz w:val="24"/>
          <w:spacing w:val="-3"/>
        </w:rPr>
        <w:t>部或部分捐赠资产或者相应金额的现时义务时，应当根据需要偿还的金额确认一</w:t>
      </w:r>
      <w:r>
        <w:rPr>
          <w:sz w:val="24"/>
          <w:spacing w:val="-3"/>
        </w:rPr>
      </w:r>
      <w:r>
        <w:rPr>
          <w:sz w:val="24"/>
          <w:spacing w:val="-3"/>
        </w:rPr>
        <w:t>项负债和费用。</w:t>
      </w:r>
    </w:p>
    <w:p>
      <w:pPr>
        <w:autoSpaceDN w:val="0"/>
        <w:autoSpaceDE w:val="0"/>
        <w:widowControl/>
        <w:spacing w:line="250" w:lineRule="exact" w:before="210" w:after="10"/>
        <w:ind w:left="1140" w:right="0" w:firstLine="0"/>
        <w:jc w:val="both"/>
      </w:pPr>
      <w:r>
        <w:rPr>
          <w:sz w:val="24"/>
          <w:spacing w:val="4"/>
        </w:rPr>
      </w:r>
      <w:r>
        <w:rPr>
          <w:sz w:val="24"/>
          <w:spacing w:val="4"/>
        </w:rPr>
        <w:t>三、会计报表主要项目注释</w:t>
      </w:r>
    </w:p>
    <w:p>
      <w:pPr>
        <w:autoSpaceDN w:val="0"/>
        <w:autoSpaceDE w:val="0"/>
        <w:widowControl/>
        <w:spacing w:line="260" w:lineRule="exact" w:before="200" w:after="10"/>
        <w:ind w:left="1590" w:right="0" w:firstLine="0"/>
        <w:jc w:val="both"/>
      </w:pPr>
      <w:r>
        <w:rPr>
          <w:sz w:val="25"/>
          <w:spacing w:val="4"/>
        </w:rPr>
      </w:r>
      <w:r>
        <w:rPr>
          <w:sz w:val="25"/>
          <w:spacing w:val="4"/>
        </w:rPr>
        <w:t>1、货币资金</w:t>
      </w:r>
    </w:p>
    <w:tbl>
      <w:tblPr>
        <w:tblStyle w:val="TableGrid"/>
        <w:tblW w:type="dxa" w:w="8931" w:h="2550"/>
        <w:tblLayout w:type="fixed"/>
        <w:tblLook w:firstColumn="1" w:firstRow="1" w:lastColumn="0" w:lastRow="0" w:noHBand="0" w:noVBand="1" w:val="04A0"/>
        <w:tblpPr w:vertAnchor="text" w:horzAnchor="page" w:leftFromText="1000" w:rightFromText="1030" w:tblpX="1480"/>
      </w:tblPr>
      <w:tblGrid>
        <w:gridCol w:w="1260.0"/>
        <w:gridCol w:w="780.0"/>
        <w:gridCol w:w="1020.0"/>
        <w:gridCol w:w="1830.0"/>
        <w:gridCol w:w="1020.0"/>
        <w:gridCol w:w="1040.0"/>
        <w:gridCol w:w="1850.0"/>
      </w:tblGrid>
      <w:tr>
        <w:tc>
          <w:tcPr>
            <w:tcW w:type="dxa" w:w="1260"/>
            <w:vMerge w:val="restart"/>
            <w:vAlign w:val="center"/>
          </w:tcPr>
          <w:p>
            <w:pPr>
              <w:spacing w:line="288" w:lineRule="auto"/>
              <w:jc w:val="center"/>
            </w:pPr>
            <w:r>
              <w:rPr>
                <w:sz w:val="21"/>
              </w:rPr>
              <w:t>项目</w:t>
            </w:r>
          </w:p>
        </w:tc>
        <w:tc>
          <w:tcPr>
            <w:tcW w:type="dxa" w:w="3630"/>
            <w:gridSpan w:val="3"/>
            <w:vAlign w:val="center"/>
          </w:tcPr>
          <w:p>
            <w:pPr>
              <w:spacing w:line="288" w:lineRule="auto"/>
              <w:jc w:val="center"/>
            </w:pPr>
            <w:r>
              <w:rPr>
                <w:sz w:val="21"/>
              </w:rPr>
              <w:t>年初余额</w:t>
            </w:r>
          </w:p>
        </w:tc>
        <w:tc>
          <w:tcPr>
            <w:tcW w:type="dxa" w:w="3910"/>
            <w:gridSpan w:val="3"/>
            <w:vAlign w:val="center"/>
          </w:tcPr>
          <w:p>
            <w:pPr>
              <w:spacing w:line="288" w:lineRule="auto"/>
              <w:jc w:val="center"/>
            </w:pPr>
            <w:r>
              <w:rPr>
                <w:sz w:val="21"/>
              </w:rPr>
              <w:t>年末余额</w:t>
            </w:r>
          </w:p>
        </w:tc>
      </w:tr>
      <w:tr>
        <w:tc>
          <w:tcPr>
            <w:tcW w:type="dxa" w:w="1260"/>
            <w:vMerge/>
          </w:tcPr>
          <w:p/>
        </w:tc>
        <w:tc>
          <w:tcPr>
            <w:tcW w:type="dxa" w:w="780"/>
            <w:vAlign w:val="center"/>
          </w:tcPr>
          <w:p>
            <w:pPr>
              <w:spacing w:line="288" w:lineRule="auto"/>
              <w:jc w:val="center"/>
            </w:pPr>
            <w:r>
              <w:rPr>
                <w:sz w:val="21"/>
              </w:rPr>
              <w:t>原币</w:t>
            </w:r>
          </w:p>
        </w:tc>
        <w:tc>
          <w:tcPr>
            <w:tcW w:type="dxa" w:w="1020"/>
            <w:vAlign w:val="center"/>
          </w:tcPr>
          <w:p>
            <w:pPr>
              <w:spacing w:line="288" w:lineRule="auto"/>
              <w:jc w:val="center"/>
            </w:pPr>
            <w:r>
              <w:rPr>
                <w:sz w:val="21"/>
              </w:rPr>
              <w:t>汇率</w:t>
            </w:r>
          </w:p>
        </w:tc>
        <w:tc>
          <w:tcPr>
            <w:tcW w:type="dxa" w:w="1830"/>
            <w:vAlign w:val="center"/>
          </w:tcPr>
          <w:p>
            <w:pPr>
              <w:spacing w:line="288" w:lineRule="auto"/>
              <w:jc w:val="center"/>
            </w:pPr>
            <w:r>
              <w:rPr>
                <w:sz w:val="21"/>
              </w:rPr>
              <w:t>本位币</w:t>
            </w:r>
          </w:p>
        </w:tc>
        <w:tc>
          <w:tcPr>
            <w:tcW w:type="dxa" w:w="1020"/>
            <w:vAlign w:val="center"/>
          </w:tcPr>
          <w:p>
            <w:pPr>
              <w:spacing w:line="288" w:lineRule="auto"/>
              <w:jc w:val="center"/>
            </w:pPr>
            <w:r>
              <w:rPr>
                <w:sz w:val="21"/>
              </w:rPr>
              <w:t>原币</w:t>
            </w:r>
          </w:p>
        </w:tc>
        <w:tc>
          <w:tcPr>
            <w:tcW w:type="dxa" w:w="1040"/>
            <w:vAlign w:val="center"/>
          </w:tcPr>
          <w:p>
            <w:pPr>
              <w:spacing w:line="288" w:lineRule="auto"/>
              <w:jc w:val="center"/>
            </w:pPr>
            <w:r>
              <w:rPr>
                <w:sz w:val="21"/>
              </w:rPr>
              <w:t>汇率</w:t>
            </w:r>
          </w:p>
        </w:tc>
        <w:tc>
          <w:tcPr>
            <w:tcW w:type="dxa" w:w="1850"/>
            <w:vAlign w:val="center"/>
          </w:tcPr>
          <w:p>
            <w:pPr>
              <w:spacing w:line="288" w:lineRule="auto"/>
              <w:jc w:val="center"/>
            </w:pPr>
            <w:r>
              <w:rPr>
                <w:sz w:val="21"/>
              </w:rPr>
              <w:t>本位币</w:t>
            </w:r>
          </w:p>
        </w:tc>
      </w:tr>
      <w:tr>
        <w:tc>
          <w:tcPr>
            <w:tcW w:type="dxa" w:w="1260"/>
            <w:vAlign w:val="center"/>
          </w:tcPr>
          <w:p>
            <w:pPr>
              <w:spacing w:line="288" w:lineRule="auto"/>
            </w:pPr>
            <w:r>
              <w:rPr>
                <w:sz w:val="21"/>
              </w:rPr>
              <w:t>现金</w:t>
            </w:r>
          </w:p>
        </w:tc>
        <w:tc>
          <w:tcPr>
            <w:tcW w:type="dxa" w:w="780"/>
          </w:tcPr>
          <w:p/>
        </w:tc>
        <w:tc>
          <w:tcPr>
            <w:tcW w:type="dxa" w:w="1020"/>
          </w:tcPr>
          <w:p/>
        </w:tc>
        <w:tc>
          <w:tcPr>
            <w:tcW w:type="dxa" w:w="1830"/>
            <w:vAlign w:val="center"/>
          </w:tcPr>
          <w:p>
            <w:pPr>
              <w:spacing w:line="288" w:lineRule="auto"/>
            </w:pPr>
            <w:r>
              <w:rPr>
                <w:sz w:val="21"/>
              </w:rPr>
              <w:t>9,818.77</w:t>
            </w:r>
          </w:p>
        </w:tc>
        <w:tc>
          <w:tcPr>
            <w:tcW w:type="dxa" w:w="1020"/>
          </w:tcPr>
          <w:p/>
        </w:tc>
        <w:tc>
          <w:tcPr>
            <w:tcW w:type="dxa" w:w="1040"/>
          </w:tcPr>
          <w:p/>
        </w:tc>
        <w:tc>
          <w:tcPr>
            <w:tcW w:type="dxa" w:w="1850"/>
            <w:vAlign w:val="center"/>
          </w:tcPr>
          <w:p>
            <w:pPr>
              <w:spacing w:line="288" w:lineRule="auto"/>
            </w:pPr>
            <w:r>
              <w:rPr>
                <w:sz w:val="21"/>
              </w:rPr>
              <w:t>10,857.01</w:t>
            </w:r>
          </w:p>
        </w:tc>
      </w:tr>
      <w:tr>
        <w:tc>
          <w:tcPr>
            <w:tcW w:type="dxa" w:w="1260"/>
            <w:vAlign w:val="center"/>
          </w:tcPr>
          <w:p>
            <w:pPr>
              <w:spacing w:line="288" w:lineRule="auto"/>
              <w:jc w:val="center"/>
            </w:pPr>
            <w:r>
              <w:rPr>
                <w:sz w:val="21"/>
              </w:rPr>
              <w:t>银行存款</w:t>
            </w:r>
          </w:p>
        </w:tc>
        <w:tc>
          <w:tcPr>
            <w:tcW w:type="dxa" w:w="780"/>
          </w:tcPr>
          <w:p/>
        </w:tc>
        <w:tc>
          <w:tcPr>
            <w:tcW w:type="dxa" w:w="1020"/>
          </w:tcPr>
          <w:p/>
        </w:tc>
        <w:tc>
          <w:tcPr>
            <w:tcW w:type="dxa" w:w="1830"/>
            <w:vAlign w:val="center"/>
          </w:tcPr>
          <w:p>
            <w:pPr>
              <w:spacing w:line="288" w:lineRule="auto"/>
              <w:jc w:val="center"/>
            </w:pPr>
            <w:r>
              <w:rPr>
                <w:sz w:val="21"/>
              </w:rPr>
              <w:t>4,361,744.41</w:t>
            </w:r>
          </w:p>
        </w:tc>
        <w:tc>
          <w:tcPr>
            <w:tcW w:type="dxa" w:w="1020"/>
          </w:tcPr>
          <w:p/>
        </w:tc>
        <w:tc>
          <w:tcPr>
            <w:tcW w:type="dxa" w:w="1040"/>
          </w:tcPr>
          <w:p/>
        </w:tc>
        <w:tc>
          <w:tcPr>
            <w:tcW w:type="dxa" w:w="1850"/>
            <w:vAlign w:val="center"/>
          </w:tcPr>
          <w:p>
            <w:pPr>
              <w:spacing w:line="288" w:lineRule="auto"/>
              <w:jc w:val="center"/>
            </w:pPr>
            <w:r>
              <w:rPr>
                <w:sz w:val="21"/>
              </w:rPr>
              <w:t>3,776.890.83</w:t>
            </w:r>
          </w:p>
        </w:tc>
      </w:tr>
      <w:tr>
        <w:tc>
          <w:tcPr>
            <w:tcW w:type="dxa" w:w="1260"/>
            <w:vAlign w:val="center"/>
          </w:tcPr>
          <w:p>
            <w:pPr>
              <w:spacing w:line="288" w:lineRule="auto"/>
              <w:jc w:val="center"/>
            </w:pPr>
            <w:r>
              <w:rPr>
                <w:sz w:val="21"/>
              </w:rPr>
              <w:t>合      计</w:t>
            </w:r>
          </w:p>
        </w:tc>
        <w:tc>
          <w:tcPr>
            <w:tcW w:type="dxa" w:w="780"/>
          </w:tcPr>
          <w:p/>
        </w:tc>
        <w:tc>
          <w:tcPr>
            <w:tcW w:type="dxa" w:w="1020"/>
          </w:tcPr>
          <w:p/>
        </w:tc>
        <w:tc>
          <w:tcPr>
            <w:tcW w:type="dxa" w:w="1830"/>
            <w:vAlign w:val="center"/>
          </w:tcPr>
          <w:p>
            <w:pPr>
              <w:spacing w:line="288" w:lineRule="auto"/>
              <w:jc w:val="center"/>
            </w:pPr>
            <w:r>
              <w:rPr>
                <w:sz w:val="21"/>
              </w:rPr>
              <w:t>4.371,563.18</w:t>
            </w:r>
          </w:p>
        </w:tc>
        <w:tc>
          <w:tcPr>
            <w:tcW w:type="dxa" w:w="1020"/>
          </w:tcPr>
          <w:p/>
        </w:tc>
        <w:tc>
          <w:tcPr>
            <w:tcW w:type="dxa" w:w="1040"/>
          </w:tcPr>
          <w:p/>
        </w:tc>
        <w:tc>
          <w:tcPr>
            <w:tcW w:type="dxa" w:w="1850"/>
            <w:vAlign w:val="center"/>
          </w:tcPr>
          <w:p>
            <w:pPr>
              <w:spacing w:line="288" w:lineRule="auto"/>
              <w:jc w:val="center"/>
            </w:pPr>
            <w:r>
              <w:rPr>
                <w:sz w:val="21"/>
              </w:rPr>
              <w:t>3,787,747.84</w:t>
            </w:r>
          </w:p>
        </w:tc>
      </w:tr>
    </w:tbl>
    <w:p>
      <w:pPr>
        <w:autoSpaceDN w:val="0"/>
        <w:autoSpaceDE w:val="0"/>
        <w:widowControl/>
        <w:spacing w:line="240" w:lineRule="exact" w:before="10" w:after="10"/>
        <w:ind w:left="1590" w:right="0" w:firstLine="0"/>
        <w:jc w:val="both"/>
      </w:pPr>
      <w:r>
        <w:rPr>
          <w:sz w:val="23"/>
          <w:spacing w:val="4"/>
        </w:rPr>
      </w:r>
      <w:r>
        <w:rPr>
          <w:sz w:val="23"/>
          <w:spacing w:val="4"/>
        </w:rPr>
        <w:t>2、存货</w:t>
      </w:r>
    </w:p>
    <w:tbl>
      <w:tblPr>
        <w:tblStyle w:val="TableGrid"/>
        <w:tblW w:type="dxa" w:w="9011" w:h="1120"/>
        <w:tblLayout w:type="fixed"/>
        <w:tblLook w:firstColumn="1" w:firstRow="1" w:lastColumn="0" w:lastRow="0" w:noHBand="0" w:noVBand="1" w:val="04A0"/>
        <w:tblpPr w:vertAnchor="text" w:horzAnchor="page" w:leftFromText="1020" w:rightFromText="930" w:tblpX="1500"/>
      </w:tblPr>
      <w:tblGrid>
        <w:gridCol w:w="2260.0"/>
        <w:gridCol w:w="1600.0"/>
        <w:gridCol w:w="1600.0"/>
        <w:gridCol w:w="1630.0"/>
        <w:gridCol w:w="1780.0"/>
      </w:tblGrid>
      <w:tr>
        <w:tc>
          <w:tcPr>
            <w:tcW w:type="dxa" w:w="2260"/>
            <w:vAlign w:val="center"/>
          </w:tcPr>
          <w:p>
            <w:pPr>
              <w:spacing w:line="288" w:lineRule="auto"/>
              <w:jc w:val="center"/>
            </w:pPr>
            <w:r>
              <w:rPr>
                <w:sz w:val="22"/>
              </w:rPr>
              <w:t>项目</w:t>
            </w:r>
          </w:p>
        </w:tc>
        <w:tc>
          <w:tcPr>
            <w:tcW w:type="dxa" w:w="1600"/>
            <w:vAlign w:val="center"/>
          </w:tcPr>
          <w:p>
            <w:pPr>
              <w:spacing w:line="288" w:lineRule="auto"/>
              <w:jc w:val="center"/>
            </w:pPr>
            <w:r>
              <w:rPr>
                <w:sz w:val="22"/>
              </w:rPr>
              <w:t>年初余额</w:t>
            </w:r>
          </w:p>
        </w:tc>
        <w:tc>
          <w:tcPr>
            <w:tcW w:type="dxa" w:w="1600"/>
            <w:vAlign w:val="center"/>
          </w:tcPr>
          <w:p>
            <w:pPr>
              <w:spacing w:line="288" w:lineRule="auto"/>
              <w:jc w:val="center"/>
            </w:pPr>
            <w:r>
              <w:rPr>
                <w:sz w:val="22"/>
              </w:rPr>
              <w:t>本年增加</w:t>
            </w:r>
          </w:p>
        </w:tc>
        <w:tc>
          <w:tcPr>
            <w:tcW w:type="dxa" w:w="1630"/>
            <w:vAlign w:val="center"/>
          </w:tcPr>
          <w:p>
            <w:pPr>
              <w:spacing w:line="288" w:lineRule="auto"/>
              <w:jc w:val="center"/>
            </w:pPr>
            <w:r>
              <w:rPr>
                <w:sz w:val="22"/>
              </w:rPr>
              <w:t>本年减少</w:t>
            </w:r>
          </w:p>
        </w:tc>
        <w:tc>
          <w:tcPr>
            <w:tcW w:type="dxa" w:w="1780"/>
            <w:vAlign w:val="center"/>
          </w:tcPr>
          <w:p>
            <w:pPr>
              <w:spacing w:line="288" w:lineRule="auto"/>
              <w:jc w:val="center"/>
            </w:pPr>
            <w:r>
              <w:rPr>
                <w:sz w:val="22"/>
              </w:rPr>
              <w:t>年末余额</w:t>
            </w:r>
          </w:p>
        </w:tc>
      </w:tr>
      <w:tr>
        <w:tc>
          <w:tcPr>
            <w:tcW w:type="dxa" w:w="2260"/>
            <w:vAlign w:val="center"/>
          </w:tcPr>
          <w:p>
            <w:pPr>
              <w:spacing w:line="288" w:lineRule="auto"/>
            </w:pPr>
            <w:r>
              <w:rPr>
                <w:sz w:val="22"/>
              </w:rPr>
              <w:t>库存商品</w:t>
            </w:r>
          </w:p>
        </w:tc>
        <w:tc>
          <w:tcPr>
            <w:tcW w:type="dxa" w:w="1600"/>
            <w:vAlign w:val="center"/>
          </w:tcPr>
          <w:p>
            <w:pPr>
              <w:spacing w:line="288" w:lineRule="auto"/>
            </w:pPr>
            <w:r>
              <w:rPr>
                <w:sz w:val="22"/>
              </w:rPr>
              <w:t>0.00</w:t>
            </w:r>
          </w:p>
        </w:tc>
        <w:tc>
          <w:tcPr>
            <w:tcW w:type="dxa" w:w="1600"/>
            <w:vAlign w:val="center"/>
          </w:tcPr>
          <w:p>
            <w:pPr>
              <w:spacing w:line="288" w:lineRule="auto"/>
              <w:jc w:val="center"/>
            </w:pPr>
            <w:r>
              <w:rPr>
                <w:sz w:val="22"/>
              </w:rPr>
              <w:t>2,443,685.67</w:t>
            </w:r>
          </w:p>
        </w:tc>
        <w:tc>
          <w:tcPr>
            <w:tcW w:type="dxa" w:w="1630"/>
            <w:vAlign w:val="center"/>
          </w:tcPr>
          <w:p>
            <w:pPr>
              <w:spacing w:line="288" w:lineRule="auto"/>
              <w:jc w:val="center"/>
            </w:pPr>
            <w:r>
              <w:rPr>
                <w:sz w:val="22"/>
              </w:rPr>
              <w:t>2,443,685.67</w:t>
            </w:r>
          </w:p>
        </w:tc>
        <w:tc>
          <w:tcPr>
            <w:tcW w:type="dxa" w:w="1780"/>
            <w:vAlign w:val="center"/>
          </w:tcPr>
          <w:p>
            <w:pPr>
              <w:spacing w:line="288" w:lineRule="auto"/>
            </w:pPr>
            <w:r>
              <w:rPr>
                <w:sz w:val="22"/>
              </w:rPr>
              <w:t>0.00</w:t>
            </w:r>
          </w:p>
        </w:tc>
      </w:tr>
    </w:tbl>
    <w:p>
      <w:pPr>
        <w:autoSpaceDN w:val="0"/>
        <w:autoSpaceDE w:val="0"/>
        <w:widowControl/>
        <w:spacing w:line="260" w:lineRule="exact" w:before="20" w:after="10"/>
        <w:ind w:left="1630" w:right="0" w:firstLine="0"/>
        <w:jc w:val="both"/>
      </w:pPr>
      <w:r>
        <w:rPr>
          <w:sz w:val="25"/>
          <w:spacing w:val="4"/>
        </w:rPr>
      </w:r>
      <w:r>
        <w:rPr>
          <w:sz w:val="25"/>
          <w:spacing w:val="4"/>
        </w:rPr>
        <w:t>3、固定资产及其累计折旧</w:t>
      </w:r>
    </w:p>
    <w:tbl>
      <w:tblPr>
        <w:tblStyle w:val="TableGrid"/>
        <w:tblW w:type="dxa" w:w="10111" w:h="4990"/>
        <w:tblLayout w:type="fixed"/>
        <w:tblLook w:firstColumn="1" w:firstRow="1" w:lastColumn="0" w:lastRow="0" w:noHBand="0" w:noVBand="1" w:val="04A0"/>
        <w:tblpPr w:vertAnchor="text" w:horzAnchor="page" w:leftFromText="850" w:rightFromText="1" w:tblpX="1330"/>
      </w:tblPr>
      <w:tblGrid>
        <w:gridCol w:w="1690.0"/>
        <w:gridCol w:w="1340.0"/>
        <w:gridCol w:w="1100.0"/>
        <w:gridCol w:w="1350.0"/>
        <w:gridCol w:w="1210.0"/>
        <w:gridCol w:w="1600.0"/>
      </w:tblGrid>
      <w:tr>
        <w:tc>
          <w:tcPr>
            <w:tcW w:type="dxa" w:w="1690"/>
            <w:vAlign w:val="center"/>
          </w:tcPr>
          <w:p>
            <w:pPr>
              <w:spacing w:line="288" w:lineRule="auto"/>
              <w:jc w:val="center"/>
            </w:pPr>
            <w:r>
              <w:rPr>
                <w:sz w:val="21"/>
              </w:rPr>
              <w:t>类别</w:t>
            </w:r>
          </w:p>
        </w:tc>
        <w:tc>
          <w:tcPr>
            <w:tcW w:type="dxa" w:w="1340"/>
            <w:vAlign w:val="center"/>
          </w:tcPr>
          <w:p>
            <w:pPr>
              <w:spacing w:line="288" w:lineRule="auto"/>
              <w:jc w:val="center"/>
            </w:pPr>
            <w:r>
              <w:rPr>
                <w:sz w:val="21"/>
              </w:rPr>
              <w:t>年初余额</w:t>
            </w:r>
          </w:p>
        </w:tc>
        <w:tc>
          <w:tcPr>
            <w:tcW w:type="dxa" w:w="1100"/>
            <w:vAlign w:val="center"/>
          </w:tcPr>
          <w:p>
            <w:pPr>
              <w:spacing w:line="288" w:lineRule="auto"/>
              <w:jc w:val="center"/>
            </w:pPr>
            <w:r>
              <w:rPr>
                <w:sz w:val="21"/>
              </w:rPr>
              <w:t>本年增加</w:t>
            </w:r>
          </w:p>
        </w:tc>
        <w:tc>
          <w:tcPr>
            <w:tcW w:type="dxa" w:w="1350"/>
            <w:vAlign w:val="center"/>
          </w:tcPr>
          <w:p>
            <w:pPr>
              <w:spacing w:line="288" w:lineRule="auto"/>
              <w:jc w:val="center"/>
            </w:pPr>
            <w:r>
              <w:rPr>
                <w:sz w:val="21"/>
              </w:rPr>
              <w:t>本年减少</w:t>
            </w:r>
          </w:p>
        </w:tc>
        <w:tc>
          <w:tcPr>
            <w:tcW w:type="dxa" w:w="1210"/>
            <w:vAlign w:val="center"/>
          </w:tcPr>
          <w:p>
            <w:pPr>
              <w:spacing w:line="288" w:lineRule="auto"/>
              <w:jc w:val="center"/>
            </w:pPr>
            <w:r>
              <w:rPr>
                <w:sz w:val="21"/>
              </w:rPr>
              <w:t>年末余额</w:t>
            </w:r>
          </w:p>
        </w:tc>
        <w:tc>
          <w:tcPr>
            <w:tcW w:type="dxa" w:w="1600"/>
            <w:vAlign w:val="center"/>
          </w:tcPr>
          <w:p>
            <w:pPr>
              <w:spacing w:line="288" w:lineRule="auto"/>
              <w:jc w:val="center"/>
            </w:pPr>
            <w:r>
              <w:rPr>
                <w:sz w:val="21"/>
              </w:rPr>
              <w:t>用途（自用、非</w:t>
              <w:br/>
              <w:t>自用)</w:t>
            </w:r>
          </w:p>
        </w:tc>
      </w:tr>
      <w:tr>
        <w:tc>
          <w:tcPr>
            <w:tcW w:type="dxa" w:w="1690"/>
            <w:vAlign w:val="center"/>
          </w:tcPr>
          <w:p>
            <w:pPr>
              <w:spacing w:line="288" w:lineRule="auto"/>
              <w:jc w:val="center"/>
            </w:pPr>
            <w:r>
              <w:rPr>
                <w:sz w:val="21"/>
              </w:rPr>
              <w:t>固定资产原值：</w:t>
            </w:r>
          </w:p>
        </w:tc>
        <w:tc>
          <w:tcPr>
            <w:tcW w:type="dxa" w:w="1340"/>
          </w:tcPr>
          <w:p/>
        </w:tc>
        <w:tc>
          <w:tcPr>
            <w:tcW w:type="dxa" w:w="1100"/>
          </w:tcPr>
          <w:p/>
        </w:tc>
        <w:tc>
          <w:tcPr>
            <w:tcW w:type="dxa" w:w="1350"/>
          </w:tcPr>
          <w:p/>
        </w:tc>
        <w:tc>
          <w:tcPr>
            <w:tcW w:type="dxa" w:w="1210"/>
          </w:tcPr>
          <w:p/>
        </w:tc>
        <w:tc>
          <w:tcPr>
            <w:tcW w:type="dxa" w:w="1600"/>
          </w:tcPr>
          <w:p/>
        </w:tc>
      </w:tr>
      <w:tr>
        <w:tc>
          <w:tcPr>
            <w:tcW w:type="dxa" w:w="1690"/>
            <w:vAlign w:val="center"/>
          </w:tcPr>
          <w:p>
            <w:pPr>
              <w:spacing w:line="288" w:lineRule="auto"/>
            </w:pPr>
            <w:r>
              <w:rPr>
                <w:sz w:val="21"/>
              </w:rPr>
              <w:t>运输工具</w:t>
            </w:r>
          </w:p>
        </w:tc>
        <w:tc>
          <w:tcPr>
            <w:tcW w:type="dxa" w:w="1340"/>
            <w:vAlign w:val="center"/>
          </w:tcPr>
          <w:p>
            <w:pPr>
              <w:spacing w:line="288" w:lineRule="auto"/>
              <w:jc w:val="center"/>
            </w:pPr>
            <w:r>
              <w:rPr>
                <w:sz w:val="21"/>
              </w:rPr>
              <w:t>285.000.00</w:t>
            </w:r>
          </w:p>
        </w:tc>
        <w:tc>
          <w:tcPr>
            <w:tcW w:type="dxa" w:w="1100"/>
            <w:vAlign w:val="center"/>
          </w:tcPr>
          <w:p>
            <w:pPr>
              <w:spacing w:line="288" w:lineRule="auto"/>
            </w:pPr>
            <w:r>
              <w:rPr>
                <w:sz w:val="21"/>
              </w:rPr>
              <w:t>0.00</w:t>
            </w:r>
          </w:p>
        </w:tc>
        <w:tc>
          <w:tcPr>
            <w:tcW w:type="dxa" w:w="1350"/>
            <w:vAlign w:val="center"/>
          </w:tcPr>
          <w:p>
            <w:pPr>
              <w:spacing w:line="288" w:lineRule="auto"/>
            </w:pPr>
            <w:r>
              <w:rPr>
                <w:sz w:val="21"/>
              </w:rPr>
              <w:t>0.00</w:t>
            </w:r>
          </w:p>
        </w:tc>
        <w:tc>
          <w:tcPr>
            <w:tcW w:type="dxa" w:w="1210"/>
            <w:vAlign w:val="center"/>
          </w:tcPr>
          <w:p>
            <w:pPr>
              <w:spacing w:line="288" w:lineRule="auto"/>
              <w:jc w:val="center"/>
            </w:pPr>
            <w:r>
              <w:rPr>
                <w:sz w:val="21"/>
              </w:rPr>
              <w:t>285,000.00</w:t>
            </w:r>
          </w:p>
        </w:tc>
        <w:tc>
          <w:tcPr>
            <w:tcW w:type="dxa" w:w="1600"/>
            <w:vAlign w:val="center"/>
          </w:tcPr>
          <w:p>
            <w:pPr>
              <w:spacing w:line="288" w:lineRule="auto"/>
            </w:pPr>
            <w:r>
              <w:rPr>
                <w:sz w:val="21"/>
              </w:rPr>
              <w:t>自用</w:t>
            </w:r>
          </w:p>
        </w:tc>
      </w:tr>
      <w:tr>
        <w:tc>
          <w:tcPr>
            <w:tcW w:type="dxa" w:w="1690"/>
            <w:vAlign w:val="center"/>
          </w:tcPr>
          <w:p>
            <w:pPr>
              <w:spacing w:line="288" w:lineRule="auto"/>
            </w:pPr>
            <w:r>
              <w:rPr>
                <w:sz w:val="21"/>
              </w:rPr>
              <w:t>电子设备</w:t>
            </w:r>
          </w:p>
        </w:tc>
        <w:tc>
          <w:tcPr>
            <w:tcW w:type="dxa" w:w="1340"/>
            <w:vAlign w:val="center"/>
          </w:tcPr>
          <w:p>
            <w:pPr>
              <w:spacing w:line="288" w:lineRule="auto"/>
              <w:jc w:val="center"/>
            </w:pPr>
            <w:r>
              <w:rPr>
                <w:sz w:val="21"/>
              </w:rPr>
              <w:t>116,110.00</w:t>
            </w:r>
          </w:p>
        </w:tc>
        <w:tc>
          <w:tcPr>
            <w:tcW w:type="dxa" w:w="1100"/>
            <w:vAlign w:val="center"/>
          </w:tcPr>
          <w:p>
            <w:pPr>
              <w:spacing w:line="288" w:lineRule="auto"/>
            </w:pPr>
            <w:r>
              <w:rPr>
                <w:sz w:val="21"/>
              </w:rPr>
              <w:t>0.00</w:t>
            </w:r>
          </w:p>
        </w:tc>
        <w:tc>
          <w:tcPr>
            <w:tcW w:type="dxa" w:w="1350"/>
            <w:vAlign w:val="center"/>
          </w:tcPr>
          <w:p>
            <w:pPr>
              <w:spacing w:line="288" w:lineRule="auto"/>
            </w:pPr>
            <w:r>
              <w:rPr>
                <w:sz w:val="21"/>
              </w:rPr>
              <w:t>0.00</w:t>
            </w:r>
          </w:p>
        </w:tc>
        <w:tc>
          <w:tcPr>
            <w:tcW w:type="dxa" w:w="1210"/>
            <w:vAlign w:val="center"/>
          </w:tcPr>
          <w:p>
            <w:pPr>
              <w:spacing w:line="288" w:lineRule="auto"/>
              <w:jc w:val="center"/>
            </w:pPr>
            <w:r>
              <w:rPr>
                <w:sz w:val="21"/>
              </w:rPr>
              <w:t>116,110.00</w:t>
            </w:r>
          </w:p>
        </w:tc>
        <w:tc>
          <w:tcPr>
            <w:tcW w:type="dxa" w:w="1600"/>
            <w:vAlign w:val="center"/>
          </w:tcPr>
          <w:p>
            <w:pPr>
              <w:spacing w:line="288" w:lineRule="auto"/>
            </w:pPr>
            <w:r>
              <w:rPr>
                <w:sz w:val="21"/>
              </w:rPr>
              <w:t>自用</w:t>
            </w:r>
          </w:p>
        </w:tc>
      </w:tr>
      <w:tr>
        <w:tc>
          <w:tcPr>
            <w:tcW w:type="dxa" w:w="1690"/>
            <w:vAlign w:val="center"/>
          </w:tcPr>
          <w:p>
            <w:pPr>
              <w:spacing w:line="288" w:lineRule="auto"/>
              <w:jc w:val="center"/>
            </w:pPr>
            <w:r>
              <w:rPr>
                <w:sz w:val="21"/>
              </w:rPr>
              <w:t>合计</w:t>
            </w:r>
          </w:p>
        </w:tc>
        <w:tc>
          <w:tcPr>
            <w:tcW w:type="dxa" w:w="1340"/>
            <w:vAlign w:val="center"/>
          </w:tcPr>
          <w:p>
            <w:pPr>
              <w:spacing w:line="288" w:lineRule="auto"/>
              <w:jc w:val="center"/>
            </w:pPr>
            <w:r>
              <w:rPr>
                <w:sz w:val="21"/>
              </w:rPr>
              <w:t>401,110.00</w:t>
            </w:r>
          </w:p>
        </w:tc>
        <w:tc>
          <w:tcPr>
            <w:tcW w:type="dxa" w:w="1100"/>
            <w:vAlign w:val="center"/>
          </w:tcPr>
          <w:p>
            <w:pPr>
              <w:spacing w:line="288" w:lineRule="auto"/>
            </w:pPr>
            <w:r>
              <w:rPr>
                <w:sz w:val="21"/>
              </w:rPr>
              <w:t>0.00</w:t>
            </w:r>
          </w:p>
        </w:tc>
        <w:tc>
          <w:tcPr>
            <w:tcW w:type="dxa" w:w="1350"/>
            <w:vAlign w:val="center"/>
          </w:tcPr>
          <w:p>
            <w:pPr>
              <w:spacing w:line="288" w:lineRule="auto"/>
            </w:pPr>
            <w:r>
              <w:rPr>
                <w:sz w:val="21"/>
              </w:rPr>
              <w:t>0.00</w:t>
            </w:r>
          </w:p>
        </w:tc>
        <w:tc>
          <w:tcPr>
            <w:tcW w:type="dxa" w:w="1210"/>
            <w:vAlign w:val="center"/>
          </w:tcPr>
          <w:p>
            <w:pPr>
              <w:spacing w:line="288" w:lineRule="auto"/>
              <w:jc w:val="center"/>
            </w:pPr>
            <w:r>
              <w:rPr>
                <w:sz w:val="21"/>
              </w:rPr>
              <w:t>401.110.00</w:t>
            </w:r>
          </w:p>
        </w:tc>
        <w:tc>
          <w:tcPr>
            <w:tcW w:type="dxa" w:w="1600"/>
          </w:tcPr>
          <w:p/>
        </w:tc>
      </w:tr>
      <w:tr>
        <w:tc>
          <w:tcPr>
            <w:tcW w:type="dxa" w:w="1690"/>
            <w:vAlign w:val="center"/>
          </w:tcPr>
          <w:p>
            <w:pPr>
              <w:spacing w:line="288" w:lineRule="auto"/>
            </w:pPr>
            <w:r>
              <w:rPr>
                <w:sz w:val="21"/>
              </w:rPr>
              <w:t>累计折旧：</w:t>
            </w:r>
          </w:p>
        </w:tc>
        <w:tc>
          <w:tcPr>
            <w:tcW w:type="dxa" w:w="1340"/>
          </w:tcPr>
          <w:p/>
        </w:tc>
        <w:tc>
          <w:tcPr>
            <w:tcW w:type="dxa" w:w="1100"/>
          </w:tcPr>
          <w:p/>
        </w:tc>
        <w:tc>
          <w:tcPr>
            <w:tcW w:type="dxa" w:w="1350"/>
          </w:tcPr>
          <w:p/>
        </w:tc>
        <w:tc>
          <w:tcPr>
            <w:tcW w:type="dxa" w:w="1210"/>
          </w:tcPr>
          <w:p/>
        </w:tc>
        <w:tc>
          <w:tcPr>
            <w:tcW w:type="dxa" w:w="1600"/>
          </w:tcPr>
          <w:p/>
        </w:tc>
      </w:tr>
      <w:tr>
        <w:tc>
          <w:tcPr>
            <w:tcW w:type="dxa" w:w="1690"/>
            <w:vAlign w:val="center"/>
          </w:tcPr>
          <w:p>
            <w:pPr>
              <w:spacing w:line="288" w:lineRule="auto"/>
            </w:pPr>
            <w:r>
              <w:rPr>
                <w:sz w:val="21"/>
              </w:rPr>
              <w:t>运输工具</w:t>
            </w:r>
          </w:p>
        </w:tc>
        <w:tc>
          <w:tcPr>
            <w:tcW w:type="dxa" w:w="1340"/>
            <w:vAlign w:val="center"/>
          </w:tcPr>
          <w:p>
            <w:pPr>
              <w:spacing w:line="288" w:lineRule="auto"/>
              <w:jc w:val="center"/>
            </w:pPr>
            <w:r>
              <w:rPr>
                <w:sz w:val="21"/>
              </w:rPr>
              <w:t>270.749.76</w:t>
            </w:r>
          </w:p>
        </w:tc>
        <w:tc>
          <w:tcPr>
            <w:tcW w:type="dxa" w:w="1100"/>
            <w:vAlign w:val="center"/>
          </w:tcPr>
          <w:p>
            <w:pPr>
              <w:spacing w:line="288" w:lineRule="auto"/>
            </w:pPr>
            <w:r>
              <w:rPr>
                <w:sz w:val="21"/>
              </w:rPr>
              <w:t>0.00</w:t>
            </w:r>
          </w:p>
        </w:tc>
        <w:tc>
          <w:tcPr>
            <w:tcW w:type="dxa" w:w="1350"/>
            <w:vAlign w:val="center"/>
          </w:tcPr>
          <w:p>
            <w:pPr>
              <w:spacing w:line="288" w:lineRule="auto"/>
            </w:pPr>
            <w:r>
              <w:rPr>
                <w:sz w:val="21"/>
              </w:rPr>
              <w:t>0.00</w:t>
            </w:r>
          </w:p>
        </w:tc>
        <w:tc>
          <w:tcPr>
            <w:tcW w:type="dxa" w:w="1210"/>
            <w:vAlign w:val="center"/>
          </w:tcPr>
          <w:p>
            <w:pPr>
              <w:spacing w:line="288" w:lineRule="auto"/>
              <w:jc w:val="center"/>
            </w:pPr>
            <w:r>
              <w:rPr>
                <w:sz w:val="21"/>
              </w:rPr>
              <w:t>270,749.76</w:t>
            </w:r>
          </w:p>
        </w:tc>
        <w:tc>
          <w:tcPr>
            <w:tcW w:type="dxa" w:w="1600"/>
            <w:vAlign w:val="center"/>
          </w:tcPr>
          <w:p>
            <w:pPr>
              <w:spacing w:line="288" w:lineRule="auto"/>
            </w:pPr>
            <w:r>
              <w:rPr>
                <w:sz w:val="21"/>
              </w:rPr>
              <w:t>自用</w:t>
            </w:r>
          </w:p>
        </w:tc>
      </w:tr>
      <w:tr>
        <w:tc>
          <w:tcPr>
            <w:tcW w:type="dxa" w:w="1690"/>
            <w:vAlign w:val="center"/>
          </w:tcPr>
          <w:p>
            <w:pPr>
              <w:spacing w:line="288" w:lineRule="auto"/>
            </w:pPr>
            <w:r>
              <w:rPr>
                <w:sz w:val="21"/>
              </w:rPr>
              <w:t>电子设备</w:t>
            </w:r>
          </w:p>
        </w:tc>
        <w:tc>
          <w:tcPr>
            <w:tcW w:type="dxa" w:w="1340"/>
            <w:vAlign w:val="center"/>
          </w:tcPr>
          <w:p>
            <w:pPr>
              <w:spacing w:line="288" w:lineRule="auto"/>
            </w:pPr>
            <w:r>
              <w:rPr>
                <w:sz w:val="21"/>
              </w:rPr>
              <w:t>82,089.06</w:t>
            </w:r>
          </w:p>
        </w:tc>
        <w:tc>
          <w:tcPr>
            <w:tcW w:type="dxa" w:w="1100"/>
            <w:vAlign w:val="center"/>
          </w:tcPr>
          <w:p>
            <w:pPr>
              <w:spacing w:line="288" w:lineRule="auto"/>
              <w:jc w:val="center"/>
            </w:pPr>
            <w:r>
              <w:rPr>
                <w:sz w:val="21"/>
              </w:rPr>
              <w:t>9,405.00</w:t>
            </w:r>
          </w:p>
        </w:tc>
        <w:tc>
          <w:tcPr>
            <w:tcW w:type="dxa" w:w="1350"/>
            <w:vAlign w:val="center"/>
          </w:tcPr>
          <w:p>
            <w:pPr>
              <w:spacing w:line="288" w:lineRule="auto"/>
            </w:pPr>
            <w:r>
              <w:rPr>
                <w:sz w:val="21"/>
              </w:rPr>
              <w:t>0.00</w:t>
            </w:r>
          </w:p>
        </w:tc>
        <w:tc>
          <w:tcPr>
            <w:tcW w:type="dxa" w:w="1210"/>
            <w:vAlign w:val="center"/>
          </w:tcPr>
          <w:p>
            <w:pPr>
              <w:spacing w:line="288" w:lineRule="auto"/>
              <w:jc w:val="center"/>
            </w:pPr>
            <w:r>
              <w:rPr>
                <w:sz w:val="21"/>
              </w:rPr>
              <w:t>91.494.06</w:t>
            </w:r>
          </w:p>
        </w:tc>
        <w:tc>
          <w:tcPr>
            <w:tcW w:type="dxa" w:w="1600"/>
            <w:vAlign w:val="center"/>
          </w:tcPr>
          <w:p>
            <w:pPr>
              <w:spacing w:line="288" w:lineRule="auto"/>
            </w:pPr>
            <w:r>
              <w:rPr>
                <w:sz w:val="21"/>
              </w:rPr>
              <w:t>自用</w:t>
            </w:r>
          </w:p>
        </w:tc>
      </w:tr>
      <w:tr>
        <w:tc>
          <w:tcPr>
            <w:tcW w:type="dxa" w:w="1690"/>
            <w:vAlign w:val="center"/>
          </w:tcPr>
          <w:p>
            <w:pPr>
              <w:spacing w:line="288" w:lineRule="auto"/>
              <w:jc w:val="center"/>
            </w:pPr>
            <w:r>
              <w:rPr>
                <w:sz w:val="21"/>
              </w:rPr>
              <w:t>合计</w:t>
            </w:r>
          </w:p>
        </w:tc>
        <w:tc>
          <w:tcPr>
            <w:tcW w:type="dxa" w:w="1340"/>
            <w:vAlign w:val="center"/>
          </w:tcPr>
          <w:p>
            <w:pPr>
              <w:spacing w:line="288" w:lineRule="auto"/>
              <w:jc w:val="center"/>
            </w:pPr>
            <w:r>
              <w:rPr>
                <w:sz w:val="21"/>
              </w:rPr>
              <w:t>352.838.82</w:t>
            </w:r>
          </w:p>
        </w:tc>
        <w:tc>
          <w:tcPr>
            <w:tcW w:type="dxa" w:w="1100"/>
            <w:vAlign w:val="center"/>
          </w:tcPr>
          <w:p>
            <w:pPr>
              <w:spacing w:line="288" w:lineRule="auto"/>
              <w:jc w:val="center"/>
            </w:pPr>
            <w:r>
              <w:rPr>
                <w:sz w:val="21"/>
              </w:rPr>
              <w:t>9.405.00</w:t>
            </w:r>
          </w:p>
        </w:tc>
        <w:tc>
          <w:tcPr>
            <w:tcW w:type="dxa" w:w="1350"/>
            <w:vAlign w:val="center"/>
          </w:tcPr>
          <w:p>
            <w:pPr>
              <w:spacing w:line="288" w:lineRule="auto"/>
            </w:pPr>
            <w:r>
              <w:rPr>
                <w:sz w:val="21"/>
              </w:rPr>
              <w:t>0.00</w:t>
            </w:r>
          </w:p>
        </w:tc>
        <w:tc>
          <w:tcPr>
            <w:tcW w:type="dxa" w:w="1210"/>
            <w:vAlign w:val="center"/>
          </w:tcPr>
          <w:p>
            <w:pPr>
              <w:spacing w:line="288" w:lineRule="auto"/>
              <w:jc w:val="center"/>
            </w:pPr>
            <w:r>
              <w:rPr>
                <w:sz w:val="21"/>
              </w:rPr>
              <w:t>362.243.82</w:t>
            </w:r>
          </w:p>
        </w:tc>
        <w:tc>
          <w:tcPr>
            <w:tcW w:type="dxa" w:w="1600"/>
          </w:tcPr>
          <w:p/>
        </w:tc>
      </w:tr>
    </w:tbl>
    <w:p>
      <w:pPr>
        <w:autoSpaceDN w:val="0"/>
        <w:autoSpaceDE w:val="0"/>
        <w:widowControl/>
        <w:spacing w:line="240" w:lineRule="exact" w:before="0" w:after="10"/>
        <w:ind w:left="1530" w:right="0" w:firstLine="0"/>
        <w:jc w:val="both"/>
      </w:pPr>
      <w:r>
        <w:rPr>
          <w:sz w:val="23"/>
          <w:spacing w:val="4"/>
        </w:rPr>
      </w:r>
      <w:r>
        <w:rPr>
          <w:sz w:val="23"/>
          <w:spacing w:val="4"/>
        </w:rPr>
        <w:t>4、应付款项</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6661150</wp:posOffset>
            </wp:positionH>
            <wp:positionV relativeFrom="paragraph">
              <wp:posOffset>1720850</wp:posOffset>
            </wp:positionV>
            <wp:extent cx="717550" cy="698500"/>
            <wp:wrapNone/>
            <wp:docPr id="56" name="Picture 56"/>
            <wp:cNvGraphicFramePr>
              <a:graphicFrameLocks noChangeAspect="1"/>
            </wp:cNvGraphicFramePr>
            <a:graphic>
              <a:graphicData uri="http://schemas.openxmlformats.org/drawingml/2006/picture">
                <pic:pic>
                  <pic:nvPicPr>
                    <pic:cNvPr id="0" name="1751613133_63ec7062-22b1-46de-8c76-aa320508cd80.png"/>
                    <pic:cNvPicPr/>
                  </pic:nvPicPr>
                  <pic:blipFill>
                    <a:blip r:embed="rId29"/>
                    <a:stretch>
                      <a:fillRect/>
                    </a:stretch>
                  </pic:blipFill>
                  <pic:spPr>
                    <a:xfrm>
                      <a:off x="0" y="0"/>
                      <a:ext cx="717550" cy="698500"/>
                    </a:xfrm>
                    <a:prstGeom prst="rect"/>
                  </pic:spPr>
                </pic:pic>
              </a:graphicData>
            </a:graphic>
          </wp:anchor>
        </w:drawing>
      </w:r>
    </w:p>
    <w:tbl>
      <w:tblPr>
        <w:tblStyle w:val="TableGrid"/>
        <w:tblW w:type="dxa" w:w="8951" w:h="2070"/>
        <w:tblLayout w:type="fixed"/>
        <w:tblLook w:firstColumn="1" w:firstRow="1" w:lastColumn="0" w:lastRow="0" w:noHBand="0" w:noVBand="1" w:val="04A0"/>
        <w:tblpPr w:vertAnchor="text" w:horzAnchor="page" w:leftFromText="1090" w:rightFromText="920" w:tblpX="1570"/>
      </w:tblPr>
      <w:tblGrid>
        <w:gridCol w:w="1770.0"/>
        <w:gridCol w:w="1760.0"/>
        <w:gridCol w:w="1770.0"/>
        <w:gridCol w:w="1740.0"/>
        <w:gridCol w:w="1750.0"/>
      </w:tblGrid>
      <w:tr>
        <w:tc>
          <w:tcPr>
            <w:tcW w:type="dxa" w:w="1770"/>
            <w:vAlign w:val="center"/>
          </w:tcPr>
          <w:p>
            <w:pPr>
              <w:spacing w:line="288" w:lineRule="auto"/>
              <w:jc w:val="center"/>
            </w:pPr>
            <w:r>
              <w:rPr>
                <w:sz w:val="20"/>
              </w:rPr>
              <w:t>项目</w:t>
            </w:r>
          </w:p>
        </w:tc>
        <w:tc>
          <w:tcPr>
            <w:tcW w:type="dxa" w:w="1760"/>
            <w:vAlign w:val="center"/>
          </w:tcPr>
          <w:p>
            <w:pPr>
              <w:spacing w:line="288" w:lineRule="auto"/>
              <w:jc w:val="center"/>
            </w:pPr>
            <w:r>
              <w:rPr>
                <w:sz w:val="20"/>
              </w:rPr>
              <w:t>年初余额</w:t>
            </w:r>
          </w:p>
        </w:tc>
        <w:tc>
          <w:tcPr>
            <w:tcW w:type="dxa" w:w="1770"/>
            <w:vAlign w:val="center"/>
          </w:tcPr>
          <w:p>
            <w:pPr>
              <w:spacing w:line="288" w:lineRule="auto"/>
              <w:jc w:val="center"/>
            </w:pPr>
            <w:r>
              <w:rPr>
                <w:sz w:val="20"/>
              </w:rPr>
              <w:t>本年增加</w:t>
            </w:r>
          </w:p>
        </w:tc>
        <w:tc>
          <w:tcPr>
            <w:tcW w:type="dxa" w:w="1740"/>
            <w:vAlign w:val="center"/>
          </w:tcPr>
          <w:p>
            <w:pPr>
              <w:spacing w:line="288" w:lineRule="auto"/>
              <w:jc w:val="center"/>
            </w:pPr>
            <w:r>
              <w:rPr>
                <w:sz w:val="20"/>
              </w:rPr>
              <w:t>本年减少</w:t>
            </w:r>
          </w:p>
        </w:tc>
        <w:tc>
          <w:tcPr>
            <w:tcW w:type="dxa" w:w="1750"/>
            <w:vAlign w:val="center"/>
          </w:tcPr>
          <w:p>
            <w:pPr>
              <w:spacing w:line="288" w:lineRule="auto"/>
              <w:jc w:val="center"/>
            </w:pPr>
            <w:r>
              <w:rPr>
                <w:sz w:val="20"/>
              </w:rPr>
              <w:t>年末余额</w:t>
            </w:r>
          </w:p>
        </w:tc>
      </w:tr>
      <w:tr>
        <w:tc>
          <w:tcPr>
            <w:tcW w:type="dxa" w:w="1770"/>
            <w:vAlign w:val="center"/>
          </w:tcPr>
          <w:p>
            <w:pPr>
              <w:spacing w:line="288" w:lineRule="auto"/>
              <w:jc w:val="center"/>
            </w:pPr>
            <w:r>
              <w:rPr>
                <w:sz w:val="20"/>
              </w:rPr>
              <w:t>应付账款</w:t>
            </w:r>
          </w:p>
        </w:tc>
        <w:tc>
          <w:tcPr>
            <w:tcW w:type="dxa" w:w="1760"/>
            <w:vAlign w:val="center"/>
          </w:tcPr>
          <w:p>
            <w:pPr>
              <w:spacing w:line="288" w:lineRule="auto"/>
            </w:pPr>
            <w:r>
              <w:rPr>
                <w:sz w:val="20"/>
              </w:rPr>
              <w:t>0.00</w:t>
            </w:r>
          </w:p>
        </w:tc>
        <w:tc>
          <w:tcPr>
            <w:tcW w:type="dxa" w:w="1770"/>
            <w:vAlign w:val="center"/>
          </w:tcPr>
          <w:p>
            <w:pPr>
              <w:spacing w:line="288" w:lineRule="auto"/>
            </w:pPr>
            <w:r>
              <w:rPr>
                <w:sz w:val="20"/>
              </w:rPr>
              <w:t>0.00</w:t>
            </w:r>
          </w:p>
        </w:tc>
        <w:tc>
          <w:tcPr>
            <w:tcW w:type="dxa" w:w="1740"/>
            <w:vAlign w:val="center"/>
          </w:tcPr>
          <w:p>
            <w:pPr>
              <w:spacing w:line="288" w:lineRule="auto"/>
            </w:pPr>
            <w:r>
              <w:rPr>
                <w:sz w:val="20"/>
              </w:rPr>
              <w:t>0.00</w:t>
            </w:r>
          </w:p>
        </w:tc>
        <w:tc>
          <w:tcPr>
            <w:tcW w:type="dxa" w:w="1750"/>
            <w:vAlign w:val="center"/>
          </w:tcPr>
          <w:p>
            <w:pPr>
              <w:spacing w:line="288" w:lineRule="auto"/>
            </w:pPr>
            <w:r>
              <w:rPr>
                <w:sz w:val="20"/>
              </w:rPr>
              <w:t>0.00</w:t>
            </w:r>
          </w:p>
        </w:tc>
      </w:tr>
      <w:tr>
        <w:tc>
          <w:tcPr>
            <w:tcW w:type="dxa" w:w="1770"/>
            <w:vAlign w:val="center"/>
          </w:tcPr>
          <w:p>
            <w:pPr>
              <w:spacing w:line="288" w:lineRule="auto"/>
              <w:jc w:val="center"/>
            </w:pPr>
            <w:r>
              <w:rPr>
                <w:sz w:val="20"/>
              </w:rPr>
              <w:t>预收账款</w:t>
            </w:r>
          </w:p>
        </w:tc>
        <w:tc>
          <w:tcPr>
            <w:tcW w:type="dxa" w:w="1760"/>
            <w:vAlign w:val="center"/>
          </w:tcPr>
          <w:p>
            <w:pPr>
              <w:spacing w:line="288" w:lineRule="auto"/>
            </w:pPr>
            <w:r>
              <w:rPr>
                <w:sz w:val="20"/>
              </w:rPr>
              <w:t>0.00</w:t>
            </w:r>
          </w:p>
        </w:tc>
        <w:tc>
          <w:tcPr>
            <w:tcW w:type="dxa" w:w="1770"/>
            <w:vAlign w:val="center"/>
          </w:tcPr>
          <w:p>
            <w:pPr>
              <w:spacing w:line="288" w:lineRule="auto"/>
            </w:pPr>
            <w:r>
              <w:rPr>
                <w:sz w:val="20"/>
              </w:rPr>
              <w:t>0.00</w:t>
            </w:r>
          </w:p>
        </w:tc>
        <w:tc>
          <w:tcPr>
            <w:tcW w:type="dxa" w:w="1740"/>
            <w:vAlign w:val="center"/>
          </w:tcPr>
          <w:p>
            <w:pPr>
              <w:spacing w:line="288" w:lineRule="auto"/>
            </w:pPr>
            <w:r>
              <w:rPr>
                <w:sz w:val="20"/>
              </w:rPr>
              <w:t>0.00</w:t>
            </w:r>
          </w:p>
        </w:tc>
        <w:tc>
          <w:tcPr>
            <w:tcW w:type="dxa" w:w="1750"/>
            <w:vAlign w:val="center"/>
          </w:tcPr>
          <w:p>
            <w:pPr>
              <w:spacing w:line="288" w:lineRule="auto"/>
            </w:pPr>
            <w:r>
              <w:rPr>
                <w:sz w:val="20"/>
              </w:rPr>
              <w:t>0.00</w:t>
            </w:r>
          </w:p>
        </w:tc>
      </w:tr>
      <w:tr>
        <w:tc>
          <w:tcPr>
            <w:tcW w:type="dxa" w:w="1770"/>
            <w:vAlign w:val="center"/>
          </w:tcPr>
          <w:p>
            <w:pPr>
              <w:spacing w:line="288" w:lineRule="auto"/>
              <w:jc w:val="center"/>
            </w:pPr>
            <w:r>
              <w:rPr>
                <w:sz w:val="20"/>
              </w:rPr>
              <w:t>其他应付款</w:t>
            </w:r>
          </w:p>
        </w:tc>
        <w:tc>
          <w:tcPr>
            <w:tcW w:type="dxa" w:w="1760"/>
            <w:vAlign w:val="center"/>
          </w:tcPr>
          <w:p>
            <w:pPr>
              <w:spacing w:line="288" w:lineRule="auto"/>
            </w:pPr>
            <w:r>
              <w:rPr>
                <w:sz w:val="20"/>
              </w:rPr>
              <w:t>570.24</w:t>
            </w:r>
          </w:p>
        </w:tc>
        <w:tc>
          <w:tcPr>
            <w:tcW w:type="dxa" w:w="1770"/>
            <w:vAlign w:val="center"/>
          </w:tcPr>
          <w:p>
            <w:pPr>
              <w:spacing w:line="288" w:lineRule="auto"/>
            </w:pPr>
            <w:r>
              <w:rPr>
                <w:sz w:val="20"/>
              </w:rPr>
              <w:t>10,000.00</w:t>
            </w:r>
          </w:p>
        </w:tc>
        <w:tc>
          <w:tcPr>
            <w:tcW w:type="dxa" w:w="1740"/>
            <w:vAlign w:val="center"/>
          </w:tcPr>
          <w:p>
            <w:pPr>
              <w:spacing w:line="288" w:lineRule="auto"/>
            </w:pPr>
            <w:r>
              <w:rPr>
                <w:sz w:val="20"/>
              </w:rPr>
              <w:t>10,570.24</w:t>
            </w:r>
          </w:p>
        </w:tc>
        <w:tc>
          <w:tcPr>
            <w:tcW w:type="dxa" w:w="1750"/>
            <w:vAlign w:val="center"/>
          </w:tcPr>
          <w:p>
            <w:pPr>
              <w:spacing w:line="288" w:lineRule="auto"/>
            </w:pPr>
            <w:r>
              <w:rPr>
                <w:sz w:val="20"/>
              </w:rPr>
              <w:t>0.00</w:t>
            </w:r>
          </w:p>
        </w:tc>
      </w:tr>
    </w:tbl>
    <w:p>
      <w:pPr>
        <w:sectPr>
          <w:pgSz w:w="11920" w:h="16840"/>
          <w:pgMar w:top="660" w:right="480" w:bottom="660" w:left="480" w:header="720" w:footer="720" w:gutter="0"/>
          <w:cols w:space="720" w:num="1" w:equalWidth="0">
            <w:col w:w="10960" w:space="-20"/>
            <w:col w:w="9100" w:space="-20"/>
            <w:col w:w="9100" w:space="-2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p>
    <w:p>
      <w:pPr>
        <w:autoSpaceDN w:val="0"/>
        <w:autoSpaceDE w:val="0"/>
        <w:widowControl/>
        <w:spacing w:line="210" w:lineRule="exact" w:before="0" w:after="10"/>
        <w:ind w:left="4540" w:right="0" w:firstLine="0"/>
        <w:jc w:val="both"/>
      </w:pPr>
      <w:r>
        <w:rPr>
          <w:sz w:val="18"/>
          <w:spacing w:val="4"/>
        </w:rPr>
      </w:r>
      <w:r>
        <w:rPr>
          <w:sz w:val="18"/>
          <w:spacing w:val="4"/>
        </w:rPr>
        <w:t>大庆市残疾人福利基金会 2024 年度财务报表附注★</w:t>
      </w:r>
    </w:p>
    <w:p>
      <w:pPr>
        <w:autoSpaceDN w:val="0"/>
        <w:autoSpaceDE w:val="0"/>
        <w:widowControl/>
        <w:spacing w:line="230" w:lineRule="exact" w:before="0" w:after="0"/>
        <w:ind w:left="0" w:right="0"/>
      </w:pPr>
      <w:r>
        <w:rPr>
          <w:sz w:val="23"/>
        </w:rPr>
        <w:t xml:space="preserve"> </w:t>
      </w:r>
    </w:p>
    <w:p>
      <w:pPr>
        <w:autoSpaceDN w:val="0"/>
        <w:autoSpaceDE w:val="0"/>
        <w:widowControl/>
        <w:spacing w:line="230" w:lineRule="exact" w:before="0" w:after="0"/>
        <w:ind w:left="0" w:right="0"/>
      </w:pPr>
      <w:r>
        <w:rPr>
          <w:sz w:val="23"/>
        </w:rPr>
        <w:t xml:space="preserve"> </w:t>
      </w:r>
    </w:p>
    <w:p>
      <w:pPr>
        <w:autoSpaceDN w:val="0"/>
        <w:autoSpaceDE w:val="0"/>
        <w:widowControl/>
        <w:spacing w:line="240" w:lineRule="exact" w:before="30" w:after="10"/>
        <w:ind w:left="480" w:right="0" w:firstLine="0"/>
        <w:jc w:val="both"/>
      </w:pPr>
      <w:r>
        <w:rPr>
          <w:sz w:val="23"/>
          <w:spacing w:val="4"/>
        </w:rPr>
      </w:r>
      <w:r>
        <w:rPr>
          <w:sz w:val="23"/>
          <w:spacing w:val="4"/>
        </w:rPr>
        <w:t>5、净资产</w:t>
      </w:r>
    </w:p>
    <w:tbl>
      <w:tblPr>
        <w:tblStyle w:val="TableGrid"/>
        <w:tblW w:type="dxa" w:w="8911" w:h="2020"/>
        <w:tblLayout w:type="fixed"/>
        <w:tblLook w:firstColumn="1" w:firstRow="1" w:lastColumn="0" w:lastRow="0" w:noHBand="0" w:noVBand="1" w:val="04A0"/>
        <w:tblpPr w:vertAnchor="text" w:horzAnchor="page" w:leftFromText="50" w:rightFromText="130" w:tblpX="1460"/>
      </w:tblPr>
      <w:tblGrid>
        <w:gridCol w:w="1720.0"/>
        <w:gridCol w:w="1760.0"/>
        <w:gridCol w:w="1750.0"/>
        <w:gridCol w:w="1780.0"/>
        <w:gridCol w:w="1740.0"/>
      </w:tblGrid>
      <w:tr>
        <w:tc>
          <w:tcPr>
            <w:tcW w:type="dxa" w:w="1720"/>
            <w:vAlign w:val="center"/>
          </w:tcPr>
          <w:p>
            <w:pPr>
              <w:spacing w:line="288" w:lineRule="auto"/>
              <w:jc w:val="center"/>
            </w:pPr>
            <w:r>
              <w:rPr>
                <w:sz w:val="21"/>
              </w:rPr>
              <w:t>项目</w:t>
            </w:r>
          </w:p>
        </w:tc>
        <w:tc>
          <w:tcPr>
            <w:tcW w:type="dxa" w:w="1760"/>
            <w:vAlign w:val="center"/>
          </w:tcPr>
          <w:p>
            <w:pPr>
              <w:spacing w:line="288" w:lineRule="auto"/>
              <w:jc w:val="center"/>
            </w:pPr>
            <w:r>
              <w:rPr>
                <w:sz w:val="21"/>
              </w:rPr>
              <w:t>年初余额</w:t>
            </w:r>
          </w:p>
        </w:tc>
        <w:tc>
          <w:tcPr>
            <w:tcW w:type="dxa" w:w="1750"/>
            <w:vAlign w:val="center"/>
          </w:tcPr>
          <w:p>
            <w:pPr>
              <w:spacing w:line="288" w:lineRule="auto"/>
              <w:jc w:val="center"/>
            </w:pPr>
            <w:r>
              <w:rPr>
                <w:sz w:val="21"/>
              </w:rPr>
              <w:t>本年增加</w:t>
            </w:r>
          </w:p>
        </w:tc>
        <w:tc>
          <w:tcPr>
            <w:tcW w:type="dxa" w:w="1780"/>
            <w:vAlign w:val="center"/>
          </w:tcPr>
          <w:p>
            <w:pPr>
              <w:spacing w:line="288" w:lineRule="auto"/>
              <w:jc w:val="center"/>
            </w:pPr>
            <w:r>
              <w:rPr>
                <w:sz w:val="21"/>
              </w:rPr>
              <w:t>本年减少</w:t>
            </w:r>
          </w:p>
        </w:tc>
        <w:tc>
          <w:tcPr>
            <w:tcW w:type="dxa" w:w="1740"/>
            <w:vAlign w:val="center"/>
          </w:tcPr>
          <w:p>
            <w:pPr>
              <w:spacing w:line="288" w:lineRule="auto"/>
              <w:jc w:val="center"/>
            </w:pPr>
            <w:r>
              <w:rPr>
                <w:sz w:val="21"/>
              </w:rPr>
              <w:t>年末余额</w:t>
            </w:r>
          </w:p>
        </w:tc>
      </w:tr>
      <w:tr>
        <w:tc>
          <w:tcPr>
            <w:tcW w:type="dxa" w:w="1720"/>
            <w:vAlign w:val="center"/>
          </w:tcPr>
          <w:p>
            <w:pPr>
              <w:spacing w:line="288" w:lineRule="auto"/>
              <w:jc w:val="center"/>
            </w:pPr>
            <w:r>
              <w:rPr>
                <w:sz w:val="21"/>
              </w:rPr>
              <w:t>非限定性资产</w:t>
            </w:r>
          </w:p>
        </w:tc>
        <w:tc>
          <w:tcPr>
            <w:tcW w:type="dxa" w:w="1760"/>
            <w:vAlign w:val="center"/>
          </w:tcPr>
          <w:p>
            <w:pPr>
              <w:spacing w:line="288" w:lineRule="auto"/>
              <w:jc w:val="center"/>
            </w:pPr>
            <w:r>
              <w:rPr>
                <w:sz w:val="21"/>
              </w:rPr>
              <w:t>-24,481,716.43</w:t>
            </w:r>
          </w:p>
        </w:tc>
        <w:tc>
          <w:tcPr>
            <w:tcW w:type="dxa" w:w="1750"/>
            <w:vAlign w:val="center"/>
          </w:tcPr>
          <w:p>
            <w:pPr>
              <w:spacing w:line="288" w:lineRule="auto"/>
              <w:jc w:val="center"/>
            </w:pPr>
            <w:r>
              <w:rPr>
                <w:sz w:val="21"/>
              </w:rPr>
              <w:t>2,544,685.67</w:t>
            </w:r>
          </w:p>
        </w:tc>
        <w:tc>
          <w:tcPr>
            <w:tcW w:type="dxa" w:w="1780"/>
            <w:vAlign w:val="center"/>
          </w:tcPr>
          <w:p>
            <w:pPr>
              <w:spacing w:line="288" w:lineRule="auto"/>
              <w:jc w:val="center"/>
            </w:pPr>
            <w:r>
              <w:rPr>
                <w:sz w:val="21"/>
              </w:rPr>
              <w:t>3,137,335.77</w:t>
            </w:r>
          </w:p>
        </w:tc>
        <w:tc>
          <w:tcPr>
            <w:tcW w:type="dxa" w:w="1740"/>
            <w:vAlign w:val="center"/>
          </w:tcPr>
          <w:p>
            <w:pPr>
              <w:spacing w:line="288" w:lineRule="auto"/>
              <w:jc w:val="center"/>
            </w:pPr>
            <w:r>
              <w:rPr>
                <w:sz w:val="21"/>
              </w:rPr>
              <w:t>-25,074,366.53</w:t>
            </w:r>
          </w:p>
        </w:tc>
      </w:tr>
      <w:tr>
        <w:tc>
          <w:tcPr>
            <w:tcW w:type="dxa" w:w="1720"/>
            <w:vAlign w:val="center"/>
          </w:tcPr>
          <w:p>
            <w:pPr>
              <w:spacing w:line="288" w:lineRule="auto"/>
              <w:jc w:val="center"/>
            </w:pPr>
            <w:r>
              <w:rPr>
                <w:sz w:val="21"/>
              </w:rPr>
              <w:t>限定性资产</w:t>
            </w:r>
          </w:p>
        </w:tc>
        <w:tc>
          <w:tcPr>
            <w:tcW w:type="dxa" w:w="1760"/>
            <w:vAlign w:val="center"/>
          </w:tcPr>
          <w:p>
            <w:pPr>
              <w:spacing w:line="288" w:lineRule="auto"/>
              <w:jc w:val="center"/>
            </w:pPr>
            <w:r>
              <w:rPr>
                <w:sz w:val="21"/>
              </w:rPr>
              <w:t>28,900,980.55</w:t>
            </w:r>
          </w:p>
        </w:tc>
        <w:tc>
          <w:tcPr>
            <w:tcW w:type="dxa" w:w="1750"/>
            <w:vAlign w:val="center"/>
          </w:tcPr>
          <w:p>
            <w:pPr>
              <w:spacing w:line="288" w:lineRule="auto"/>
            </w:pPr>
            <w:r>
              <w:rPr>
                <w:sz w:val="21"/>
              </w:rPr>
              <w:t>0.00</w:t>
            </w:r>
          </w:p>
        </w:tc>
        <w:tc>
          <w:tcPr>
            <w:tcW w:type="dxa" w:w="1780"/>
            <w:vAlign w:val="center"/>
          </w:tcPr>
          <w:p>
            <w:pPr>
              <w:spacing w:line="288" w:lineRule="auto"/>
            </w:pPr>
            <w:r>
              <w:rPr>
                <w:sz w:val="21"/>
              </w:rPr>
              <w:t>0.00</w:t>
            </w:r>
          </w:p>
        </w:tc>
        <w:tc>
          <w:tcPr>
            <w:tcW w:type="dxa" w:w="1740"/>
            <w:vAlign w:val="center"/>
          </w:tcPr>
          <w:p>
            <w:pPr>
              <w:spacing w:line="288" w:lineRule="auto"/>
              <w:jc w:val="center"/>
            </w:pPr>
            <w:r>
              <w:rPr>
                <w:sz w:val="21"/>
              </w:rPr>
              <w:t>28,900,980.55</w:t>
            </w:r>
          </w:p>
        </w:tc>
      </w:tr>
      <w:tr>
        <w:tc>
          <w:tcPr>
            <w:tcW w:type="dxa" w:w="1720"/>
            <w:vAlign w:val="center"/>
          </w:tcPr>
          <w:p>
            <w:pPr>
              <w:spacing w:line="288" w:lineRule="auto"/>
              <w:jc w:val="center"/>
            </w:pPr>
            <w:r>
              <w:rPr>
                <w:sz w:val="21"/>
              </w:rPr>
              <w:t>合计</w:t>
            </w:r>
          </w:p>
        </w:tc>
        <w:tc>
          <w:tcPr>
            <w:tcW w:type="dxa" w:w="1760"/>
            <w:vAlign w:val="center"/>
          </w:tcPr>
          <w:p>
            <w:pPr>
              <w:spacing w:line="288" w:lineRule="auto"/>
              <w:jc w:val="center"/>
            </w:pPr>
            <w:r>
              <w:rPr>
                <w:sz w:val="21"/>
              </w:rPr>
              <w:t>4,419,264.12</w:t>
            </w:r>
          </w:p>
        </w:tc>
        <w:tc>
          <w:tcPr>
            <w:tcW w:type="dxa" w:w="1750"/>
            <w:vAlign w:val="center"/>
          </w:tcPr>
          <w:p>
            <w:pPr>
              <w:spacing w:line="288" w:lineRule="auto"/>
              <w:jc w:val="center"/>
            </w:pPr>
            <w:r>
              <w:rPr>
                <w:sz w:val="21"/>
              </w:rPr>
              <w:t>2,544,685.67</w:t>
            </w:r>
          </w:p>
        </w:tc>
        <w:tc>
          <w:tcPr>
            <w:tcW w:type="dxa" w:w="1780"/>
            <w:vAlign w:val="center"/>
          </w:tcPr>
          <w:p>
            <w:pPr>
              <w:spacing w:line="288" w:lineRule="auto"/>
              <w:jc w:val="center"/>
            </w:pPr>
            <w:r>
              <w:rPr>
                <w:sz w:val="21"/>
              </w:rPr>
              <w:t>3,137,335.77</w:t>
            </w:r>
          </w:p>
        </w:tc>
        <w:tc>
          <w:tcPr>
            <w:tcW w:type="dxa" w:w="1740"/>
            <w:vAlign w:val="center"/>
          </w:tcPr>
          <w:p>
            <w:pPr>
              <w:spacing w:line="288" w:lineRule="auto"/>
              <w:jc w:val="center"/>
            </w:pPr>
            <w:r>
              <w:rPr>
                <w:sz w:val="21"/>
              </w:rPr>
              <w:t>3,826,614.02</w:t>
            </w:r>
          </w:p>
        </w:tc>
      </w:tr>
    </w:tbl>
    <w:p>
      <w:pPr>
        <w:autoSpaceDN w:val="0"/>
        <w:autoSpaceDE w:val="0"/>
        <w:widowControl/>
        <w:spacing w:line="250" w:lineRule="exact" w:before="50" w:after="10"/>
        <w:ind w:left="530" w:right="0" w:firstLine="0"/>
        <w:jc w:val="both"/>
      </w:pPr>
      <w:r>
        <w:rPr>
          <w:sz w:val="24"/>
          <w:spacing w:val="4"/>
        </w:rPr>
      </w:r>
      <w:r>
        <w:rPr>
          <w:sz w:val="24"/>
          <w:spacing w:val="4"/>
        </w:rPr>
        <w:t>6、收入</w:t>
      </w:r>
    </w:p>
    <w:tbl>
      <w:tblPr>
        <w:tblStyle w:val="TableGrid"/>
        <w:tblW w:type="dxa" w:w="8931" w:h="2500"/>
        <w:tblLayout w:type="fixed"/>
        <w:tblLook w:firstColumn="1" w:firstRow="1" w:lastColumn="0" w:lastRow="0" w:noHBand="0" w:noVBand="1" w:val="04A0"/>
        <w:tblpPr w:vertAnchor="text" w:horzAnchor="page" w:leftFromText="40" w:rightFromText="120" w:tblpX="1450"/>
      </w:tblPr>
      <w:tblGrid>
        <w:gridCol w:w="2900.0"/>
        <w:gridCol w:w="2920.0"/>
        <w:gridCol w:w="2970.0"/>
      </w:tblGrid>
      <w:tr>
        <w:tc>
          <w:tcPr>
            <w:tcW w:type="dxa" w:w="2900"/>
            <w:vAlign w:val="center"/>
          </w:tcPr>
          <w:p>
            <w:pPr>
              <w:spacing w:line="288" w:lineRule="auto"/>
              <w:jc w:val="center"/>
            </w:pPr>
            <w:r>
              <w:rPr>
                <w:sz w:val="21"/>
              </w:rPr>
              <w:t>项目</w:t>
            </w:r>
          </w:p>
        </w:tc>
        <w:tc>
          <w:tcPr>
            <w:tcW w:type="dxa" w:w="2920"/>
            <w:vAlign w:val="center"/>
          </w:tcPr>
          <w:p>
            <w:pPr>
              <w:spacing w:line="288" w:lineRule="auto"/>
              <w:jc w:val="center"/>
            </w:pPr>
            <w:r>
              <w:rPr>
                <w:sz w:val="21"/>
              </w:rPr>
              <w:t>本年数</w:t>
            </w:r>
          </w:p>
        </w:tc>
        <w:tc>
          <w:tcPr>
            <w:tcW w:type="dxa" w:w="2970"/>
            <w:vAlign w:val="center"/>
          </w:tcPr>
          <w:p>
            <w:pPr>
              <w:spacing w:line="288" w:lineRule="auto"/>
              <w:jc w:val="center"/>
            </w:pPr>
            <w:r>
              <w:rPr>
                <w:sz w:val="21"/>
              </w:rPr>
              <w:t>上年数</w:t>
            </w:r>
          </w:p>
        </w:tc>
      </w:tr>
      <w:tr>
        <w:tc>
          <w:tcPr>
            <w:tcW w:type="dxa" w:w="2900"/>
            <w:vAlign w:val="center"/>
          </w:tcPr>
          <w:p>
            <w:pPr>
              <w:spacing w:line="288" w:lineRule="auto"/>
              <w:jc w:val="center"/>
            </w:pPr>
            <w:r>
              <w:rPr>
                <w:sz w:val="21"/>
              </w:rPr>
              <w:t>捐赠收入</w:t>
            </w:r>
          </w:p>
        </w:tc>
        <w:tc>
          <w:tcPr>
            <w:tcW w:type="dxa" w:w="2920"/>
            <w:vAlign w:val="center"/>
          </w:tcPr>
          <w:p>
            <w:pPr>
              <w:spacing w:line="288" w:lineRule="auto"/>
            </w:pPr>
            <w:r>
              <w:rPr>
                <w:sz w:val="21"/>
              </w:rPr>
              <w:t>2,544,685.67</w:t>
            </w:r>
          </w:p>
        </w:tc>
        <w:tc>
          <w:tcPr>
            <w:tcW w:type="dxa" w:w="2970"/>
            <w:vAlign w:val="center"/>
          </w:tcPr>
          <w:p>
            <w:pPr>
              <w:spacing w:line="288" w:lineRule="auto"/>
            </w:pPr>
            <w:r>
              <w:rPr>
                <w:sz w:val="21"/>
              </w:rPr>
              <w:t>3,003,134.84</w:t>
            </w:r>
          </w:p>
        </w:tc>
      </w:tr>
      <w:tr>
        <w:tc>
          <w:tcPr>
            <w:tcW w:type="dxa" w:w="2900"/>
            <w:vAlign w:val="center"/>
          </w:tcPr>
          <w:p>
            <w:pPr>
              <w:spacing w:line="288" w:lineRule="auto"/>
              <w:jc w:val="center"/>
            </w:pPr>
            <w:r>
              <w:rPr>
                <w:sz w:val="21"/>
              </w:rPr>
              <w:t>投资收益</w:t>
            </w:r>
          </w:p>
        </w:tc>
        <w:tc>
          <w:tcPr>
            <w:tcW w:type="dxa" w:w="2920"/>
            <w:vAlign w:val="center"/>
          </w:tcPr>
          <w:p>
            <w:pPr>
              <w:spacing w:line="288" w:lineRule="auto"/>
            </w:pPr>
            <w:r>
              <w:rPr>
                <w:sz w:val="21"/>
              </w:rPr>
              <w:t>0.00</w:t>
            </w:r>
          </w:p>
        </w:tc>
        <w:tc>
          <w:tcPr>
            <w:tcW w:type="dxa" w:w="2970"/>
            <w:vAlign w:val="center"/>
          </w:tcPr>
          <w:p>
            <w:pPr>
              <w:spacing w:line="288" w:lineRule="auto"/>
            </w:pPr>
            <w:r>
              <w:rPr>
                <w:sz w:val="21"/>
              </w:rPr>
              <w:t>0.00</w:t>
            </w:r>
          </w:p>
        </w:tc>
      </w:tr>
      <w:tr>
        <w:tc>
          <w:tcPr>
            <w:tcW w:type="dxa" w:w="2900"/>
            <w:vAlign w:val="center"/>
          </w:tcPr>
          <w:p>
            <w:pPr>
              <w:spacing w:line="288" w:lineRule="auto"/>
              <w:jc w:val="center"/>
            </w:pPr>
            <w:r>
              <w:rPr>
                <w:sz w:val="21"/>
              </w:rPr>
              <w:t>其他收入</w:t>
            </w:r>
          </w:p>
        </w:tc>
        <w:tc>
          <w:tcPr>
            <w:tcW w:type="dxa" w:w="2920"/>
            <w:vAlign w:val="center"/>
          </w:tcPr>
          <w:p>
            <w:pPr>
              <w:spacing w:line="288" w:lineRule="auto"/>
            </w:pPr>
            <w:r>
              <w:rPr>
                <w:sz w:val="21"/>
              </w:rPr>
              <w:t>0.00</w:t>
            </w:r>
          </w:p>
        </w:tc>
        <w:tc>
          <w:tcPr>
            <w:tcW w:type="dxa" w:w="2970"/>
            <w:vAlign w:val="center"/>
          </w:tcPr>
          <w:p>
            <w:pPr>
              <w:spacing w:line="288" w:lineRule="auto"/>
            </w:pPr>
            <w:r>
              <w:rPr>
                <w:sz w:val="21"/>
              </w:rPr>
              <w:t>0.00</w:t>
            </w:r>
          </w:p>
        </w:tc>
      </w:tr>
      <w:tr>
        <w:tc>
          <w:tcPr>
            <w:tcW w:type="dxa" w:w="2900"/>
            <w:vAlign w:val="center"/>
          </w:tcPr>
          <w:p>
            <w:pPr>
              <w:spacing w:line="288" w:lineRule="auto"/>
              <w:jc w:val="center"/>
            </w:pPr>
            <w:r>
              <w:rPr>
                <w:sz w:val="21"/>
              </w:rPr>
              <w:t>合计</w:t>
            </w:r>
          </w:p>
        </w:tc>
        <w:tc>
          <w:tcPr>
            <w:tcW w:type="dxa" w:w="2920"/>
            <w:vAlign w:val="center"/>
          </w:tcPr>
          <w:p>
            <w:pPr>
              <w:spacing w:line="288" w:lineRule="auto"/>
            </w:pPr>
            <w:r>
              <w:rPr>
                <w:sz w:val="21"/>
              </w:rPr>
              <w:t>2,544,685.67</w:t>
            </w:r>
          </w:p>
        </w:tc>
        <w:tc>
          <w:tcPr>
            <w:tcW w:type="dxa" w:w="2970"/>
            <w:vAlign w:val="center"/>
          </w:tcPr>
          <w:p>
            <w:pPr>
              <w:spacing w:line="288" w:lineRule="auto"/>
            </w:pPr>
            <w:r>
              <w:rPr>
                <w:sz w:val="21"/>
              </w:rPr>
              <w:t>3,003,134.84</w:t>
            </w:r>
          </w:p>
        </w:tc>
      </w:tr>
    </w:tbl>
    <w:p>
      <w:pPr>
        <w:autoSpaceDN w:val="0"/>
        <w:autoSpaceDE w:val="0"/>
        <w:widowControl/>
        <w:spacing w:line="240" w:lineRule="exact" w:before="50" w:after="10"/>
        <w:ind w:left="540" w:right="0" w:firstLine="0"/>
        <w:jc w:val="both"/>
      </w:pPr>
      <w:r>
        <w:rPr>
          <w:sz w:val="23"/>
          <w:spacing w:val="4"/>
        </w:rPr>
      </w:r>
      <w:r>
        <w:rPr>
          <w:sz w:val="23"/>
          <w:spacing w:val="4"/>
        </w:rPr>
        <w:t>7、业务活动成本</w:t>
      </w:r>
    </w:p>
    <w:tbl>
      <w:tblPr>
        <w:tblStyle w:val="TableGrid"/>
        <w:tblW w:type="dxa" w:w="8961" w:h="6670"/>
        <w:tblLayout w:type="fixed"/>
        <w:tblLook w:firstColumn="1" w:firstRow="1" w:lastColumn="0" w:lastRow="0" w:noHBand="0" w:noVBand="1" w:val="04A0"/>
        <w:tblpPr w:vertAnchor="text" w:horzAnchor="page" w:leftFromText="70" w:rightFromText="60" w:tblpX="1480"/>
      </w:tblPr>
      <w:tblGrid>
        <w:gridCol w:w="2140.0"/>
        <w:gridCol w:w="1760.0"/>
        <w:gridCol w:w="1600.0"/>
      </w:tblGrid>
      <w:tr>
        <w:tc>
          <w:tcPr>
            <w:tcW w:type="dxa" w:w="2140"/>
            <w:vAlign w:val="center"/>
          </w:tcPr>
          <w:p>
            <w:pPr>
              <w:spacing w:line="288" w:lineRule="auto"/>
              <w:jc w:val="center"/>
            </w:pPr>
            <w:r>
              <w:rPr>
                <w:sz w:val="21"/>
              </w:rPr>
              <w:t>项目</w:t>
            </w:r>
          </w:p>
        </w:tc>
        <w:tc>
          <w:tcPr>
            <w:tcW w:type="dxa" w:w="1760"/>
            <w:vAlign w:val="center"/>
          </w:tcPr>
          <w:p>
            <w:pPr>
              <w:spacing w:line="288" w:lineRule="auto"/>
              <w:jc w:val="center"/>
            </w:pPr>
            <w:r>
              <w:rPr>
                <w:sz w:val="21"/>
              </w:rPr>
              <w:t>本年数</w:t>
            </w:r>
          </w:p>
        </w:tc>
        <w:tc>
          <w:tcPr>
            <w:tcW w:type="dxa" w:w="1600"/>
            <w:vAlign w:val="center"/>
          </w:tcPr>
          <w:p>
            <w:pPr>
              <w:spacing w:line="288" w:lineRule="auto"/>
              <w:jc w:val="center"/>
            </w:pPr>
            <w:r>
              <w:rPr>
                <w:sz w:val="21"/>
              </w:rPr>
              <w:t>上年数</w:t>
            </w:r>
          </w:p>
        </w:tc>
      </w:tr>
      <w:tr>
        <w:tc>
          <w:tcPr>
            <w:tcW w:type="dxa" w:w="2140"/>
            <w:vAlign w:val="center"/>
          </w:tcPr>
          <w:p>
            <w:pPr>
              <w:spacing w:line="288" w:lineRule="auto"/>
            </w:pPr>
            <w:r>
              <w:rPr>
                <w:sz w:val="21"/>
              </w:rPr>
              <w:t>“未来之星就业特长培育工</w:t>
              <w:br/>
              <w:t>程”启动暨天赐龙韵乐器制造</w:t>
              <w:br/>
              <w:t>厂援助设备项目</w:t>
            </w:r>
          </w:p>
        </w:tc>
        <w:tc>
          <w:tcPr>
            <w:tcW w:type="dxa" w:w="1760"/>
            <w:vAlign w:val="center"/>
          </w:tcPr>
          <w:p>
            <w:pPr>
              <w:spacing w:line="288" w:lineRule="auto"/>
            </w:pPr>
            <w:r>
              <w:rPr>
                <w:sz w:val="21"/>
              </w:rPr>
              <w:t>0.00</w:t>
            </w:r>
          </w:p>
        </w:tc>
        <w:tc>
          <w:tcPr>
            <w:tcW w:type="dxa" w:w="1600"/>
            <w:vAlign w:val="center"/>
          </w:tcPr>
          <w:p>
            <w:pPr>
              <w:spacing w:line="288" w:lineRule="auto"/>
            </w:pPr>
            <w:r>
              <w:rPr>
                <w:sz w:val="21"/>
              </w:rPr>
              <w:t>876.744.00</w:t>
            </w:r>
          </w:p>
        </w:tc>
      </w:tr>
      <w:tr>
        <w:tc>
          <w:tcPr>
            <w:tcW w:type="dxa" w:w="2140"/>
            <w:vAlign w:val="center"/>
          </w:tcPr>
          <w:p>
            <w:pPr>
              <w:spacing w:line="288" w:lineRule="auto"/>
            </w:pPr>
            <w:r>
              <w:rPr>
                <w:sz w:val="21"/>
              </w:rPr>
              <w:t>“爱可声传递”助听项目</w:t>
            </w:r>
          </w:p>
        </w:tc>
        <w:tc>
          <w:tcPr>
            <w:tcW w:type="dxa" w:w="1760"/>
            <w:vAlign w:val="center"/>
          </w:tcPr>
          <w:p>
            <w:pPr>
              <w:spacing w:line="288" w:lineRule="auto"/>
            </w:pPr>
            <w:r>
              <w:rPr>
                <w:sz w:val="21"/>
              </w:rPr>
              <w:t>2,457,317.93</w:t>
            </w:r>
          </w:p>
        </w:tc>
        <w:tc>
          <w:tcPr>
            <w:tcW w:type="dxa" w:w="1600"/>
            <w:vAlign w:val="center"/>
          </w:tcPr>
          <w:p>
            <w:pPr>
              <w:spacing w:line="288" w:lineRule="auto"/>
            </w:pPr>
            <w:r>
              <w:rPr>
                <w:sz w:val="21"/>
              </w:rPr>
              <w:t>0.00</w:t>
            </w:r>
          </w:p>
        </w:tc>
      </w:tr>
      <w:tr>
        <w:tc>
          <w:tcPr>
            <w:tcW w:type="dxa" w:w="2140"/>
            <w:vAlign w:val="center"/>
          </w:tcPr>
          <w:p>
            <w:pPr>
              <w:spacing w:line="288" w:lineRule="auto"/>
            </w:pPr>
            <w:r>
              <w:rPr>
                <w:sz w:val="21"/>
              </w:rPr>
              <w:t>全国助残日活动</w:t>
            </w:r>
          </w:p>
        </w:tc>
        <w:tc>
          <w:tcPr>
            <w:tcW w:type="dxa" w:w="1760"/>
            <w:vAlign w:val="center"/>
          </w:tcPr>
          <w:p>
            <w:pPr>
              <w:spacing w:line="288" w:lineRule="auto"/>
            </w:pPr>
            <w:r>
              <w:rPr>
                <w:sz w:val="21"/>
              </w:rPr>
              <w:t>0.00</w:t>
            </w:r>
          </w:p>
        </w:tc>
        <w:tc>
          <w:tcPr>
            <w:tcW w:type="dxa" w:w="1600"/>
            <w:vAlign w:val="center"/>
          </w:tcPr>
          <w:p>
            <w:pPr>
              <w:spacing w:line="288" w:lineRule="auto"/>
            </w:pPr>
            <w:r>
              <w:rPr>
                <w:sz w:val="21"/>
              </w:rPr>
              <w:t>3.135.00</w:t>
            </w:r>
          </w:p>
        </w:tc>
      </w:tr>
      <w:tr>
        <w:tc>
          <w:tcPr>
            <w:tcW w:type="dxa" w:w="2140"/>
            <w:vAlign w:val="center"/>
          </w:tcPr>
          <w:p>
            <w:pPr>
              <w:spacing w:line="288" w:lineRule="auto"/>
            </w:pPr>
            <w:r>
              <w:rPr>
                <w:sz w:val="21"/>
              </w:rPr>
              <w:t>集善如新儿童蜜儿餐项目</w:t>
            </w:r>
          </w:p>
        </w:tc>
        <w:tc>
          <w:tcPr>
            <w:tcW w:type="dxa" w:w="1760"/>
            <w:vAlign w:val="center"/>
          </w:tcPr>
          <w:p>
            <w:pPr>
              <w:spacing w:line="288" w:lineRule="auto"/>
            </w:pPr>
            <w:r>
              <w:rPr>
                <w:sz w:val="21"/>
              </w:rPr>
              <w:t>23.00</w:t>
            </w:r>
          </w:p>
        </w:tc>
        <w:tc>
          <w:tcPr>
            <w:tcW w:type="dxa" w:w="1600"/>
            <w:vAlign w:val="center"/>
          </w:tcPr>
          <w:p>
            <w:pPr>
              <w:spacing w:line="288" w:lineRule="auto"/>
            </w:pPr>
            <w:r>
              <w:rPr>
                <w:sz w:val="21"/>
              </w:rPr>
              <w:t>1,829,602.07</w:t>
            </w:r>
          </w:p>
        </w:tc>
      </w:tr>
      <w:tr>
        <w:tc>
          <w:tcPr>
            <w:tcW w:type="dxa" w:w="2140"/>
            <w:vAlign w:val="center"/>
          </w:tcPr>
          <w:p>
            <w:pPr>
              <w:spacing w:line="288" w:lineRule="auto"/>
            </w:pPr>
            <w:r>
              <w:rPr>
                <w:sz w:val="21"/>
              </w:rPr>
              <w:t>康复中心培训项目</w:t>
            </w:r>
          </w:p>
        </w:tc>
        <w:tc>
          <w:tcPr>
            <w:tcW w:type="dxa" w:w="1760"/>
            <w:vAlign w:val="center"/>
          </w:tcPr>
          <w:p>
            <w:pPr>
              <w:spacing w:line="288" w:lineRule="auto"/>
            </w:pPr>
            <w:r>
              <w:rPr>
                <w:sz w:val="21"/>
              </w:rPr>
              <w:t>80,305.00</w:t>
            </w:r>
          </w:p>
        </w:tc>
        <w:tc>
          <w:tcPr>
            <w:tcW w:type="dxa" w:w="1600"/>
            <w:vAlign w:val="center"/>
          </w:tcPr>
          <w:p>
            <w:pPr>
              <w:spacing w:line="288" w:lineRule="auto"/>
            </w:pPr>
            <w:r>
              <w:rPr>
                <w:sz w:val="21"/>
              </w:rPr>
              <w:t>11,904.50</w:t>
            </w:r>
          </w:p>
        </w:tc>
      </w:tr>
      <w:tr>
        <w:tc>
          <w:tcPr>
            <w:tcW w:type="dxa" w:w="2140"/>
            <w:vAlign w:val="center"/>
          </w:tcPr>
          <w:p>
            <w:pPr>
              <w:spacing w:line="288" w:lineRule="auto"/>
              <w:jc w:val="center"/>
            </w:pPr>
            <w:r>
              <w:rPr>
                <w:sz w:val="21"/>
              </w:rPr>
              <w:t>市残疾人文化建设提升项目</w:t>
            </w:r>
          </w:p>
        </w:tc>
        <w:tc>
          <w:tcPr>
            <w:tcW w:type="dxa" w:w="1760"/>
            <w:vAlign w:val="center"/>
          </w:tcPr>
          <w:p>
            <w:pPr>
              <w:spacing w:line="288" w:lineRule="auto"/>
            </w:pPr>
            <w:r>
              <w:rPr>
                <w:sz w:val="21"/>
              </w:rPr>
              <w:t>8.000.00</w:t>
            </w:r>
          </w:p>
        </w:tc>
        <w:tc>
          <w:tcPr>
            <w:tcW w:type="dxa" w:w="1600"/>
            <w:vAlign w:val="center"/>
          </w:tcPr>
          <w:p>
            <w:pPr>
              <w:spacing w:line="288" w:lineRule="auto"/>
            </w:pPr>
            <w:r>
              <w:rPr>
                <w:sz w:val="21"/>
              </w:rPr>
              <w:t>40.400.00</w:t>
            </w:r>
          </w:p>
        </w:tc>
      </w:tr>
      <w:tr>
        <w:tc>
          <w:tcPr>
            <w:tcW w:type="dxa" w:w="2140"/>
            <w:vAlign w:val="center"/>
          </w:tcPr>
          <w:p>
            <w:pPr>
              <w:spacing w:line="288" w:lineRule="auto"/>
            </w:pPr>
            <w:r>
              <w:rPr>
                <w:sz w:val="21"/>
              </w:rPr>
              <w:t>2024年“集善·爱的滋润”日化产</w:t>
              <w:br/>
              <w:t>品助残项目</w:t>
            </w:r>
          </w:p>
        </w:tc>
        <w:tc>
          <w:tcPr>
            <w:tcW w:type="dxa" w:w="1760"/>
            <w:vAlign w:val="center"/>
          </w:tcPr>
          <w:p>
            <w:pPr>
              <w:spacing w:line="288" w:lineRule="auto"/>
            </w:pPr>
            <w:r>
              <w:rPr>
                <w:sz w:val="21"/>
              </w:rPr>
              <w:t>193.278.15</w:t>
            </w:r>
          </w:p>
        </w:tc>
        <w:tc>
          <w:tcPr>
            <w:tcW w:type="dxa" w:w="1600"/>
            <w:vAlign w:val="center"/>
          </w:tcPr>
          <w:p>
            <w:pPr>
              <w:spacing w:line="288" w:lineRule="auto"/>
            </w:pPr>
            <w:r>
              <w:rPr>
                <w:sz w:val="21"/>
              </w:rPr>
              <w:t>0.00</w:t>
            </w:r>
          </w:p>
        </w:tc>
      </w:tr>
      <w:tr>
        <w:tc>
          <w:tcPr>
            <w:tcW w:type="dxa" w:w="2140"/>
            <w:vAlign w:val="center"/>
          </w:tcPr>
          <w:p>
            <w:pPr>
              <w:spacing w:line="288" w:lineRule="auto"/>
              <w:jc w:val="center"/>
            </w:pPr>
            <w:r>
              <w:rPr>
                <w:sz w:val="21"/>
              </w:rPr>
              <w:t>“牵着蜗牛进校园”助残项目</w:t>
            </w:r>
          </w:p>
        </w:tc>
        <w:tc>
          <w:tcPr>
            <w:tcW w:type="dxa" w:w="1760"/>
            <w:vAlign w:val="center"/>
          </w:tcPr>
          <w:p>
            <w:pPr>
              <w:spacing w:line="288" w:lineRule="auto"/>
            </w:pPr>
            <w:r>
              <w:rPr>
                <w:sz w:val="21"/>
              </w:rPr>
              <w:t>23,427.41</w:t>
            </w:r>
          </w:p>
        </w:tc>
        <w:tc>
          <w:tcPr>
            <w:tcW w:type="dxa" w:w="1600"/>
            <w:vAlign w:val="center"/>
          </w:tcPr>
          <w:p>
            <w:pPr>
              <w:spacing w:line="288" w:lineRule="auto"/>
            </w:pPr>
            <w:r>
              <w:rPr>
                <w:sz w:val="21"/>
              </w:rPr>
              <w:t>0.00</w:t>
            </w:r>
          </w:p>
        </w:tc>
      </w:tr>
      <w:tr>
        <w:tc>
          <w:tcPr>
            <w:tcW w:type="dxa" w:w="2140"/>
            <w:vAlign w:val="center"/>
          </w:tcPr>
          <w:p>
            <w:pPr>
              <w:spacing w:line="288" w:lineRule="auto"/>
              <w:jc w:val="center"/>
            </w:pPr>
            <w:r>
              <w:rPr>
                <w:sz w:val="21"/>
              </w:rPr>
              <w:t>“扶残助残送温暖”助残项目</w:t>
            </w:r>
          </w:p>
        </w:tc>
        <w:tc>
          <w:tcPr>
            <w:tcW w:type="dxa" w:w="1760"/>
            <w:vAlign w:val="center"/>
          </w:tcPr>
          <w:p>
            <w:pPr>
              <w:spacing w:line="288" w:lineRule="auto"/>
            </w:pPr>
            <w:r>
              <w:rPr>
                <w:sz w:val="21"/>
              </w:rPr>
              <w:t>74.235.00</w:t>
            </w:r>
          </w:p>
        </w:tc>
        <w:tc>
          <w:tcPr>
            <w:tcW w:type="dxa" w:w="1600"/>
            <w:vAlign w:val="center"/>
          </w:tcPr>
          <w:p>
            <w:pPr>
              <w:spacing w:line="288" w:lineRule="auto"/>
            </w:pPr>
            <w:r>
              <w:rPr>
                <w:sz w:val="21"/>
              </w:rPr>
              <w:t>59,425.60</w:t>
            </w:r>
          </w:p>
        </w:tc>
      </w:tr>
      <w:tr>
        <w:tc>
          <w:tcPr>
            <w:tcW w:type="dxa" w:w="2140"/>
            <w:vAlign w:val="center"/>
          </w:tcPr>
          <w:p>
            <w:pPr>
              <w:spacing w:line="288" w:lineRule="auto"/>
            </w:pPr>
            <w:r>
              <w:rPr>
                <w:sz w:val="21"/>
              </w:rPr>
              <w:t>大庆市2023年“爱的滋润”助</w:t>
              <w:br/>
              <w:t>残公益项目</w:t>
            </w:r>
          </w:p>
        </w:tc>
        <w:tc>
          <w:tcPr>
            <w:tcW w:type="dxa" w:w="1760"/>
            <w:vAlign w:val="center"/>
          </w:tcPr>
          <w:p>
            <w:pPr>
              <w:spacing w:line="288" w:lineRule="auto"/>
            </w:pPr>
            <w:r>
              <w:rPr>
                <w:sz w:val="21"/>
              </w:rPr>
              <w:t>0.00</w:t>
            </w:r>
          </w:p>
        </w:tc>
        <w:tc>
          <w:tcPr>
            <w:tcW w:type="dxa" w:w="1600"/>
            <w:vAlign w:val="center"/>
          </w:tcPr>
          <w:p>
            <w:pPr>
              <w:spacing w:line="288" w:lineRule="auto"/>
            </w:pPr>
            <w:r>
              <w:rPr>
                <w:sz w:val="21"/>
              </w:rPr>
              <w:t>635.781.39</w:t>
            </w:r>
          </w:p>
        </w:tc>
      </w:tr>
      <w:tr>
        <w:tc>
          <w:tcPr>
            <w:tcW w:type="dxa" w:w="2140"/>
            <w:vAlign w:val="center"/>
          </w:tcPr>
          <w:p>
            <w:pPr>
              <w:spacing w:line="288" w:lineRule="auto"/>
            </w:pPr>
            <w:r>
              <w:rPr>
                <w:sz w:val="21"/>
              </w:rPr>
              <w:t>“集善·爱的滋润”助残公益</w:t>
              <w:br/>
              <w:t>项目</w:t>
            </w:r>
          </w:p>
        </w:tc>
        <w:tc>
          <w:tcPr>
            <w:tcW w:type="dxa" w:w="1760"/>
            <w:vAlign w:val="center"/>
          </w:tcPr>
          <w:p>
            <w:pPr>
              <w:spacing w:line="288" w:lineRule="auto"/>
            </w:pPr>
            <w:r>
              <w:rPr>
                <w:sz w:val="21"/>
              </w:rPr>
              <w:t>0.00</w:t>
            </w:r>
          </w:p>
        </w:tc>
        <w:tc>
          <w:tcPr>
            <w:tcW w:type="dxa" w:w="1600"/>
            <w:vAlign w:val="center"/>
          </w:tcPr>
          <w:p>
            <w:pPr>
              <w:spacing w:line="288" w:lineRule="auto"/>
            </w:pPr>
            <w:r>
              <w:rPr>
                <w:sz w:val="21"/>
              </w:rPr>
              <w:t>645,320.75</w:t>
            </w:r>
          </w:p>
        </w:tc>
      </w:tr>
      <w:tr>
        <w:tc>
          <w:tcPr>
            <w:tcW w:type="dxa" w:w="2140"/>
            <w:vAlign w:val="center"/>
          </w:tcPr>
          <w:p>
            <w:pPr>
              <w:spacing w:line="288" w:lineRule="auto"/>
              <w:jc w:val="center"/>
            </w:pPr>
            <w:r>
              <w:rPr>
                <w:sz w:val="21"/>
              </w:rPr>
              <w:t>合计</w:t>
            </w:r>
          </w:p>
        </w:tc>
        <w:tc>
          <w:tcPr>
            <w:tcW w:type="dxa" w:w="1760"/>
            <w:vAlign w:val="center"/>
          </w:tcPr>
          <w:p>
            <w:pPr>
              <w:spacing w:line="288" w:lineRule="auto"/>
            </w:pPr>
            <w:r>
              <w:rPr>
                <w:sz w:val="21"/>
              </w:rPr>
              <w:t>2,836,586.49</w:t>
            </w:r>
          </w:p>
        </w:tc>
        <w:tc>
          <w:tcPr>
            <w:tcW w:type="dxa" w:w="1600"/>
            <w:vAlign w:val="center"/>
          </w:tcPr>
          <w:p>
            <w:pPr>
              <w:spacing w:line="288" w:lineRule="auto"/>
            </w:pPr>
            <w:r>
              <w:rPr>
                <w:sz w:val="21"/>
              </w:rPr>
              <w:t>4,102,313.31</w:t>
            </w:r>
          </w:p>
        </w:tc>
      </w:tr>
    </w:tbl>
    <w:p>
      <w:pPr>
        <w:autoSpaceDN w:val="0"/>
        <w:autoSpaceDE w:val="0"/>
        <w:widowControl/>
        <w:spacing w:line="240" w:lineRule="exact" w:before="20" w:after="10"/>
        <w:ind w:left="590" w:right="0" w:firstLine="0"/>
        <w:jc w:val="both"/>
      </w:pPr>
      <w:r>
        <w:rPr>
          <w:sz w:val="23"/>
          <w:spacing w:val="4"/>
        </w:rPr>
      </w:r>
      <w:r>
        <w:rPr>
          <w:sz w:val="23"/>
          <w:spacing w:val="4"/>
        </w:rPr>
        <w:t>8、管理费用</w:t>
      </w:r>
    </w:p>
    <w:tbl>
      <w:tblPr>
        <w:tblStyle w:val="TableGrid"/>
        <w:tblW w:type="dxa" w:w="8911" w:h="1120"/>
        <w:tblLayout w:type="fixed"/>
        <w:tblLook w:firstColumn="1" w:firstRow="1" w:lastColumn="0" w:lastRow="0" w:noHBand="0" w:noVBand="1" w:val="04A0"/>
        <w:tblpPr w:vertAnchor="text" w:horzAnchor="page" w:leftFromText="120" w:rightFromText="60" w:tblpX="1530"/>
      </w:tblPr>
      <w:tblGrid>
        <w:gridCol w:w="2930.0"/>
        <w:gridCol w:w="2920.0"/>
        <w:gridCol w:w="2940.0"/>
      </w:tblGrid>
      <w:tr>
        <w:tc>
          <w:tcPr>
            <w:tcW w:type="dxa" w:w="2930"/>
            <w:vAlign w:val="center"/>
          </w:tcPr>
          <w:p>
            <w:pPr>
              <w:spacing w:line="288" w:lineRule="auto"/>
              <w:jc w:val="center"/>
            </w:pPr>
            <w:r>
              <w:rPr>
                <w:sz w:val="21"/>
              </w:rPr>
              <w:t>项目</w:t>
            </w:r>
          </w:p>
        </w:tc>
        <w:tc>
          <w:tcPr>
            <w:tcW w:type="dxa" w:w="2920"/>
            <w:vAlign w:val="center"/>
          </w:tcPr>
          <w:p>
            <w:pPr>
              <w:spacing w:line="288" w:lineRule="auto"/>
              <w:jc w:val="center"/>
            </w:pPr>
            <w:r>
              <w:rPr>
                <w:sz w:val="21"/>
              </w:rPr>
              <w:t>本年数</w:t>
            </w:r>
          </w:p>
        </w:tc>
        <w:tc>
          <w:tcPr>
            <w:tcW w:type="dxa" w:w="2940"/>
            <w:vAlign w:val="center"/>
          </w:tcPr>
          <w:p>
            <w:pPr>
              <w:spacing w:line="288" w:lineRule="auto"/>
              <w:jc w:val="center"/>
            </w:pPr>
            <w:r>
              <w:rPr>
                <w:sz w:val="21"/>
              </w:rPr>
              <w:t>上年数</w:t>
            </w:r>
          </w:p>
        </w:tc>
      </w:tr>
      <w:tr>
        <w:tc>
          <w:tcPr>
            <w:tcW w:type="dxa" w:w="2930"/>
            <w:vAlign w:val="center"/>
          </w:tcPr>
          <w:p>
            <w:pPr>
              <w:spacing w:line="288" w:lineRule="auto"/>
              <w:jc w:val="center"/>
            </w:pPr>
            <w:r>
              <w:rPr>
                <w:sz w:val="21"/>
              </w:rPr>
              <w:t>办公费</w:t>
            </w:r>
          </w:p>
        </w:tc>
        <w:tc>
          <w:tcPr>
            <w:tcW w:type="dxa" w:w="2920"/>
            <w:vAlign w:val="center"/>
          </w:tcPr>
          <w:p>
            <w:pPr>
              <w:spacing w:line="288" w:lineRule="auto"/>
            </w:pPr>
            <w:r>
              <w:rPr>
                <w:sz w:val="21"/>
              </w:rPr>
              <w:t>11,554.70</w:t>
            </w:r>
          </w:p>
        </w:tc>
        <w:tc>
          <w:tcPr>
            <w:tcW w:type="dxa" w:w="2940"/>
            <w:vAlign w:val="center"/>
          </w:tcPr>
          <w:p>
            <w:pPr>
              <w:spacing w:line="288" w:lineRule="auto"/>
            </w:pPr>
            <w:r>
              <w:rPr>
                <w:sz w:val="21"/>
              </w:rPr>
              <w:t>33,863.10</w:t>
            </w:r>
          </w:p>
        </w:tc>
      </w:tr>
    </w:tbl>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110" w:after="10"/>
        <w:ind w:left="4350" w:right="0" w:firstLine="0"/>
        <w:jc w:val="both"/>
      </w:pPr>
      <w:r>
        <w:rPr>
          <w:sz w:val="14"/>
          <w:spacing w:val="4"/>
        </w:rPr>
      </w:r>
      <w:r>
        <w:rPr>
          <w:sz w:val="14"/>
          <w:spacing w:val="4"/>
        </w:rPr>
        <w:t>~8~</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6667500</wp:posOffset>
            </wp:positionH>
            <wp:positionV relativeFrom="paragraph">
              <wp:posOffset>-215900</wp:posOffset>
            </wp:positionV>
            <wp:extent cx="711200" cy="698500"/>
            <wp:wrapNone/>
            <wp:docPr id="57" name="Picture 57"/>
            <wp:cNvGraphicFramePr>
              <a:graphicFrameLocks noChangeAspect="1"/>
            </wp:cNvGraphicFramePr>
            <a:graphic>
              <a:graphicData uri="http://schemas.openxmlformats.org/drawingml/2006/picture">
                <pic:pic>
                  <pic:nvPicPr>
                    <pic:cNvPr id="0" name="1751613133_f63c8f34-4892-46d1-8d33-bfb01473dfc1.png"/>
                    <pic:cNvPicPr/>
                  </pic:nvPicPr>
                  <pic:blipFill>
                    <a:blip r:embed="rId30"/>
                    <a:stretch>
                      <a:fillRect/>
                    </a:stretch>
                  </pic:blipFill>
                  <pic:spPr>
                    <a:xfrm>
                      <a:off x="0" y="0"/>
                      <a:ext cx="711200" cy="698500"/>
                    </a:xfrm>
                    <a:prstGeom prst="rect"/>
                  </pic:spPr>
                </pic:pic>
              </a:graphicData>
            </a:graphic>
          </wp:anchor>
        </w:drawing>
      </w:r>
    </w:p>
    <w:p>
      <w:pPr>
        <w:sectPr>
          <w:pgSz w:w="11920" w:h="16840"/>
          <w:pgMar w:top="660" w:right="1410" w:bottom="660" w:left="1410" w:header="720" w:footer="720" w:gutter="0"/>
          <w:cols w:space="720" w:num="1" w:equalWidth="0">
            <w:col w:w="9100" w:space="-20"/>
            <w:col w:w="10960" w:space="-20"/>
            <w:col w:w="9100" w:space="-20"/>
            <w:col w:w="9100" w:space="-2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autoSpaceDN w:val="0"/>
        <w:autoSpaceDE w:val="0"/>
        <w:widowControl/>
        <w:spacing w:line="160" w:lineRule="exact" w:before="0" w:after="0"/>
        <w:ind w:left="0" w:right="0"/>
      </w:pPr>
      <w:r>
        <w:rPr>
          <w:sz w:val="16"/>
        </w:rPr>
        <w:t xml:space="preserve"> </w:t>
      </w:r>
    </w:p>
    <w:p>
      <w:pPr>
        <w:sectPr>
          <w:pgSz w:w="11920" w:h="16840"/>
          <w:pgMar w:top="660" w:right="1410" w:bottom="660" w:left="1410" w:header="720" w:footer="720" w:gutter="0"/>
          <w:cols w:space="720" w:num="1" w:equalWidth="0">
            <w:col w:w="9100" w:space="0"/>
            <w:col w:w="9100" w:space="-20"/>
            <w:col w:w="10960" w:space="-20"/>
            <w:col w:w="9100" w:space="-20"/>
            <w:col w:w="9100" w:space="-2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pPr>
    </w:p>
    <w:p>
      <w:pPr>
        <w:autoSpaceDN w:val="0"/>
        <w:autoSpaceDE w:val="0"/>
        <w:widowControl/>
        <w:spacing w:line="20" w:lineRule="exact" w:before="0" w:after="0"/>
        <w:ind w:left="0" w:right="0"/>
      </w:pPr>
      <w:r>
        <w:rPr>
          <w:sz w:val="2"/>
        </w:rPr>
        <w:t xml:space="preserve"> </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4184650</wp:posOffset>
            </wp:positionH>
            <wp:positionV relativeFrom="paragraph">
              <wp:posOffset>5613400</wp:posOffset>
            </wp:positionV>
            <wp:extent cx="1479550" cy="1371600"/>
            <wp:wrapNone/>
            <wp:docPr id="58" name="Picture 58"/>
            <wp:cNvGraphicFramePr>
              <a:graphicFrameLocks noChangeAspect="1"/>
            </wp:cNvGraphicFramePr>
            <a:graphic>
              <a:graphicData uri="http://schemas.openxmlformats.org/drawingml/2006/picture">
                <pic:pic>
                  <pic:nvPicPr>
                    <pic:cNvPr id="0" name="1751613133_50f949c0-5474-435e-b162-7618b7398939.png"/>
                    <pic:cNvPicPr/>
                  </pic:nvPicPr>
                  <pic:blipFill>
                    <a:blip r:embed="rId31"/>
                    <a:stretch>
                      <a:fillRect/>
                    </a:stretch>
                  </pic:blipFill>
                  <pic:spPr>
                    <a:xfrm>
                      <a:off x="0" y="0"/>
                      <a:ext cx="1479550" cy="1371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5581650</wp:posOffset>
            </wp:positionH>
            <wp:positionV relativeFrom="paragraph">
              <wp:posOffset>6273800</wp:posOffset>
            </wp:positionV>
            <wp:extent cx="831850" cy="736600"/>
            <wp:wrapNone/>
            <wp:docPr id="59" name="Picture 59"/>
            <wp:cNvGraphicFramePr>
              <a:graphicFrameLocks noChangeAspect="1"/>
            </wp:cNvGraphicFramePr>
            <a:graphic>
              <a:graphicData uri="http://schemas.openxmlformats.org/drawingml/2006/picture">
                <pic:pic>
                  <pic:nvPicPr>
                    <pic:cNvPr id="0" name="1751613133_973eea73-e701-4bcb-9d28-b95779fb731a.png"/>
                    <pic:cNvPicPr/>
                  </pic:nvPicPr>
                  <pic:blipFill>
                    <a:blip r:embed="rId32"/>
                    <a:stretch>
                      <a:fillRect/>
                    </a:stretch>
                  </pic:blipFill>
                  <pic:spPr>
                    <a:xfrm>
                      <a:off x="0" y="0"/>
                      <a:ext cx="831850" cy="736600"/>
                    </a:xfrm>
                    <a:prstGeom prst="rect"/>
                  </pic:spPr>
                </pic:pic>
              </a:graphicData>
            </a:graphic>
          </wp:anchor>
        </w:drawing>
      </w:r>
    </w:p>
    <w:p>
      <w:pPr>
        <w:autoSpaceDN w:val="0"/>
        <w:autoSpaceDE w:val="0"/>
        <w:widowControl/>
        <w:spacing w:line="240" w:lineRule="exact" w:before="0" w:after="10"/>
        <w:ind w:left="4350" w:right="0" w:firstLine="0"/>
        <w:jc w:val="both"/>
      </w:pPr>
      <w:r>
        <w:rPr>
          <w:sz w:val="20"/>
          <w:spacing w:val="-24"/>
        </w:rPr>
      </w:r>
      <w:r>
        <w:rPr>
          <w:sz w:val="20"/>
          <w:spacing w:val="-24"/>
        </w:rPr>
        <w:t>★大庆市残疾人福利基金会2024年度财务报表附注★</w:t>
      </w:r>
    </w:p>
    <w:p>
      <w:pPr>
        <w:autoSpaceDN w:val="0"/>
        <w:autoSpaceDE w:val="0"/>
        <w:widowControl/>
        <w:spacing w:line="200" w:lineRule="exact" w:before="0" w:after="0"/>
        <w:ind w:left="0" w:right="0"/>
      </w:pPr>
      <w:r>
        <w:rPr>
          <w:sz w:val="20"/>
        </w:rPr>
        <w:t xml:space="preserve"> </w:t>
      </w:r>
    </w:p>
    <w:tbl>
      <w:tblPr>
        <w:tblStyle w:val="TableGrid"/>
        <w:tblW w:type="dxa" w:w="8351" w:h="5880"/>
        <w:tblLayout w:type="fixed"/>
        <w:tblLook w:firstColumn="1" w:firstRow="1" w:lastColumn="0" w:lastRow="0" w:noHBand="0" w:noVBand="1" w:val="04A0"/>
        <w:tblpPr w:vertAnchor="text" w:horzAnchor="page" w:leftFromText="200" w:rightFromText="540" w:tblpX="1610"/>
      </w:tblPr>
      <w:tblGrid>
        <w:gridCol w:w="1930.0"/>
        <w:gridCol w:w="1920.0"/>
        <w:gridCol w:w="1940.0"/>
      </w:tblGrid>
      <w:tr>
        <w:tc>
          <w:tcPr>
            <w:tcW w:type="dxa" w:w="1930"/>
            <w:vAlign w:val="center"/>
          </w:tcPr>
          <w:p>
            <w:pPr>
              <w:spacing w:line="288" w:lineRule="auto"/>
              <w:jc w:val="center"/>
            </w:pPr>
            <w:r>
              <w:rPr>
                <w:sz w:val="20"/>
              </w:rPr>
              <w:t>聘请中介机构费</w:t>
            </w:r>
          </w:p>
        </w:tc>
        <w:tc>
          <w:tcPr>
            <w:tcW w:type="dxa" w:w="1920"/>
            <w:vAlign w:val="center"/>
          </w:tcPr>
          <w:p>
            <w:pPr>
              <w:spacing w:line="288" w:lineRule="auto"/>
            </w:pPr>
            <w:r>
              <w:rPr>
                <w:sz w:val="20"/>
              </w:rPr>
              <w:t>11,000.00</w:t>
            </w:r>
          </w:p>
        </w:tc>
        <w:tc>
          <w:tcPr>
            <w:tcW w:type="dxa" w:w="1940"/>
            <w:vAlign w:val="center"/>
          </w:tcPr>
          <w:p>
            <w:pPr>
              <w:spacing w:line="288" w:lineRule="auto"/>
            </w:pPr>
            <w:r>
              <w:rPr>
                <w:sz w:val="20"/>
              </w:rPr>
              <w:t>25,000.00</w:t>
            </w:r>
          </w:p>
        </w:tc>
      </w:tr>
      <w:tr>
        <w:tc>
          <w:tcPr>
            <w:tcW w:type="dxa" w:w="1930"/>
            <w:vAlign w:val="center"/>
          </w:tcPr>
          <w:p>
            <w:pPr>
              <w:spacing w:line="288" w:lineRule="auto"/>
              <w:jc w:val="center"/>
            </w:pPr>
            <w:r>
              <w:rPr>
                <w:sz w:val="20"/>
              </w:rPr>
              <w:t>车辆消耗</w:t>
            </w:r>
          </w:p>
        </w:tc>
        <w:tc>
          <w:tcPr>
            <w:tcW w:type="dxa" w:w="1920"/>
            <w:vAlign w:val="center"/>
          </w:tcPr>
          <w:p>
            <w:pPr>
              <w:spacing w:line="288" w:lineRule="auto"/>
            </w:pPr>
            <w:r>
              <w:rPr>
                <w:sz w:val="20"/>
              </w:rPr>
              <w:t>5,140.00</w:t>
            </w:r>
          </w:p>
        </w:tc>
        <w:tc>
          <w:tcPr>
            <w:tcW w:type="dxa" w:w="1940"/>
            <w:vAlign w:val="center"/>
          </w:tcPr>
          <w:p>
            <w:pPr>
              <w:spacing w:line="288" w:lineRule="auto"/>
            </w:pPr>
            <w:r>
              <w:rPr>
                <w:sz w:val="20"/>
              </w:rPr>
              <w:t>18,768.00</w:t>
            </w:r>
          </w:p>
        </w:tc>
      </w:tr>
      <w:tr>
        <w:tc>
          <w:tcPr>
            <w:tcW w:type="dxa" w:w="1930"/>
            <w:vAlign w:val="center"/>
          </w:tcPr>
          <w:p>
            <w:pPr>
              <w:spacing w:line="288" w:lineRule="auto"/>
              <w:jc w:val="center"/>
            </w:pPr>
            <w:r>
              <w:rPr>
                <w:sz w:val="20"/>
              </w:rPr>
              <w:t>职工福利</w:t>
            </w:r>
          </w:p>
        </w:tc>
        <w:tc>
          <w:tcPr>
            <w:tcW w:type="dxa" w:w="1920"/>
            <w:vAlign w:val="center"/>
          </w:tcPr>
          <w:p>
            <w:pPr>
              <w:spacing w:line="288" w:lineRule="auto"/>
            </w:pPr>
            <w:r>
              <w:rPr>
                <w:sz w:val="20"/>
              </w:rPr>
              <w:t>28,142.02</w:t>
            </w:r>
          </w:p>
        </w:tc>
        <w:tc>
          <w:tcPr>
            <w:tcW w:type="dxa" w:w="1940"/>
            <w:vAlign w:val="center"/>
          </w:tcPr>
          <w:p>
            <w:pPr>
              <w:spacing w:line="288" w:lineRule="auto"/>
            </w:pPr>
            <w:r>
              <w:rPr>
                <w:sz w:val="20"/>
              </w:rPr>
              <w:t>40,162.30</w:t>
            </w:r>
          </w:p>
        </w:tc>
      </w:tr>
      <w:tr>
        <w:tc>
          <w:tcPr>
            <w:tcW w:type="dxa" w:w="1930"/>
            <w:vAlign w:val="center"/>
          </w:tcPr>
          <w:p>
            <w:pPr>
              <w:spacing w:line="288" w:lineRule="auto"/>
              <w:jc w:val="center"/>
            </w:pPr>
            <w:r>
              <w:rPr>
                <w:sz w:val="20"/>
              </w:rPr>
              <w:t>应付工资</w:t>
            </w:r>
          </w:p>
        </w:tc>
        <w:tc>
          <w:tcPr>
            <w:tcW w:type="dxa" w:w="1920"/>
            <w:vAlign w:val="center"/>
          </w:tcPr>
          <w:p>
            <w:pPr>
              <w:spacing w:line="288" w:lineRule="auto"/>
            </w:pPr>
            <w:r>
              <w:rPr>
                <w:sz w:val="20"/>
              </w:rPr>
              <w:t>104.060.00</w:t>
            </w:r>
          </w:p>
        </w:tc>
        <w:tc>
          <w:tcPr>
            <w:tcW w:type="dxa" w:w="1940"/>
            <w:vAlign w:val="center"/>
          </w:tcPr>
          <w:p>
            <w:pPr>
              <w:spacing w:line="288" w:lineRule="auto"/>
            </w:pPr>
            <w:r>
              <w:rPr>
                <w:sz w:val="20"/>
              </w:rPr>
              <w:t>109,140.00</w:t>
            </w:r>
          </w:p>
        </w:tc>
      </w:tr>
      <w:tr>
        <w:tc>
          <w:tcPr>
            <w:tcW w:type="dxa" w:w="1930"/>
            <w:vAlign w:val="center"/>
          </w:tcPr>
          <w:p>
            <w:pPr>
              <w:spacing w:line="288" w:lineRule="auto"/>
              <w:jc w:val="center"/>
            </w:pPr>
            <w:r>
              <w:rPr>
                <w:sz w:val="20"/>
              </w:rPr>
              <w:t>燃料费</w:t>
            </w:r>
          </w:p>
        </w:tc>
        <w:tc>
          <w:tcPr>
            <w:tcW w:type="dxa" w:w="1920"/>
            <w:vAlign w:val="center"/>
          </w:tcPr>
          <w:p>
            <w:pPr>
              <w:spacing w:line="288" w:lineRule="auto"/>
            </w:pPr>
            <w:r>
              <w:rPr>
                <w:sz w:val="20"/>
              </w:rPr>
              <w:t>81,928.00</w:t>
            </w:r>
          </w:p>
        </w:tc>
        <w:tc>
          <w:tcPr>
            <w:tcW w:type="dxa" w:w="1940"/>
            <w:vAlign w:val="center"/>
          </w:tcPr>
          <w:p>
            <w:pPr>
              <w:spacing w:line="288" w:lineRule="auto"/>
            </w:pPr>
            <w:r>
              <w:rPr>
                <w:sz w:val="20"/>
              </w:rPr>
              <w:t>60,753.50</w:t>
            </w:r>
          </w:p>
        </w:tc>
      </w:tr>
      <w:tr>
        <w:tc>
          <w:tcPr>
            <w:tcW w:type="dxa" w:w="1930"/>
            <w:vAlign w:val="center"/>
          </w:tcPr>
          <w:p>
            <w:pPr>
              <w:spacing w:line="288" w:lineRule="auto"/>
              <w:jc w:val="center"/>
            </w:pPr>
            <w:r>
              <w:rPr>
                <w:sz w:val="20"/>
              </w:rPr>
              <w:t>差旅费</w:t>
            </w:r>
          </w:p>
        </w:tc>
        <w:tc>
          <w:tcPr>
            <w:tcW w:type="dxa" w:w="1920"/>
            <w:vAlign w:val="center"/>
          </w:tcPr>
          <w:p>
            <w:pPr>
              <w:spacing w:line="288" w:lineRule="auto"/>
            </w:pPr>
            <w:r>
              <w:rPr>
                <w:sz w:val="20"/>
              </w:rPr>
              <w:t>7,298.00</w:t>
            </w:r>
          </w:p>
        </w:tc>
        <w:tc>
          <w:tcPr>
            <w:tcW w:type="dxa" w:w="1940"/>
            <w:vAlign w:val="center"/>
          </w:tcPr>
          <w:p>
            <w:pPr>
              <w:spacing w:line="288" w:lineRule="auto"/>
            </w:pPr>
            <w:r>
              <w:rPr>
                <w:sz w:val="20"/>
              </w:rPr>
              <w:t>7,045.00</w:t>
            </w:r>
          </w:p>
        </w:tc>
      </w:tr>
      <w:tr>
        <w:tc>
          <w:tcPr>
            <w:tcW w:type="dxa" w:w="1930"/>
            <w:vAlign w:val="center"/>
          </w:tcPr>
          <w:p>
            <w:pPr>
              <w:spacing w:line="288" w:lineRule="auto"/>
              <w:jc w:val="center"/>
            </w:pPr>
            <w:r>
              <w:rPr>
                <w:sz w:val="20"/>
              </w:rPr>
              <w:t>邮寄费</w:t>
            </w:r>
          </w:p>
        </w:tc>
        <w:tc>
          <w:tcPr>
            <w:tcW w:type="dxa" w:w="1920"/>
            <w:vAlign w:val="center"/>
          </w:tcPr>
          <w:p>
            <w:pPr>
              <w:spacing w:line="288" w:lineRule="auto"/>
            </w:pPr>
            <w:r>
              <w:rPr>
                <w:sz w:val="20"/>
              </w:rPr>
              <w:t>166.05</w:t>
            </w:r>
          </w:p>
        </w:tc>
        <w:tc>
          <w:tcPr>
            <w:tcW w:type="dxa" w:w="1940"/>
            <w:vAlign w:val="center"/>
          </w:tcPr>
          <w:p>
            <w:pPr>
              <w:spacing w:line="288" w:lineRule="auto"/>
            </w:pPr>
            <w:r>
              <w:rPr>
                <w:sz w:val="20"/>
              </w:rPr>
              <w:t>287.20</w:t>
            </w:r>
          </w:p>
        </w:tc>
      </w:tr>
      <w:tr>
        <w:tc>
          <w:tcPr>
            <w:tcW w:type="dxa" w:w="1930"/>
            <w:vAlign w:val="center"/>
          </w:tcPr>
          <w:p>
            <w:pPr>
              <w:spacing w:line="288" w:lineRule="auto"/>
              <w:jc w:val="center"/>
            </w:pPr>
            <w:r>
              <w:rPr>
                <w:sz w:val="20"/>
              </w:rPr>
              <w:t>车辆保险</w:t>
            </w:r>
          </w:p>
        </w:tc>
        <w:tc>
          <w:tcPr>
            <w:tcW w:type="dxa" w:w="1920"/>
            <w:vAlign w:val="center"/>
          </w:tcPr>
          <w:p>
            <w:pPr>
              <w:spacing w:line="288" w:lineRule="auto"/>
            </w:pPr>
            <w:r>
              <w:rPr>
                <w:sz w:val="20"/>
              </w:rPr>
              <w:t>4,471.45</w:t>
            </w:r>
          </w:p>
        </w:tc>
        <w:tc>
          <w:tcPr>
            <w:tcW w:type="dxa" w:w="1940"/>
            <w:vAlign w:val="center"/>
          </w:tcPr>
          <w:p>
            <w:pPr>
              <w:spacing w:line="288" w:lineRule="auto"/>
            </w:pPr>
            <w:r>
              <w:rPr>
                <w:sz w:val="20"/>
              </w:rPr>
              <w:t>4,584.45</w:t>
            </w:r>
          </w:p>
        </w:tc>
      </w:tr>
      <w:tr>
        <w:tc>
          <w:tcPr>
            <w:tcW w:type="dxa" w:w="1930"/>
            <w:vAlign w:val="center"/>
          </w:tcPr>
          <w:p>
            <w:pPr>
              <w:spacing w:line="288" w:lineRule="auto"/>
              <w:jc w:val="center"/>
            </w:pPr>
            <w:r>
              <w:rPr>
                <w:sz w:val="20"/>
              </w:rPr>
              <w:t>宣传费</w:t>
            </w:r>
          </w:p>
        </w:tc>
        <w:tc>
          <w:tcPr>
            <w:tcW w:type="dxa" w:w="1920"/>
            <w:vAlign w:val="center"/>
          </w:tcPr>
          <w:p>
            <w:pPr>
              <w:spacing w:line="288" w:lineRule="auto"/>
            </w:pPr>
            <w:r>
              <w:rPr>
                <w:sz w:val="20"/>
              </w:rPr>
              <w:t>0.00</w:t>
            </w:r>
          </w:p>
        </w:tc>
        <w:tc>
          <w:tcPr>
            <w:tcW w:type="dxa" w:w="1940"/>
            <w:vAlign w:val="center"/>
          </w:tcPr>
          <w:p>
            <w:pPr>
              <w:spacing w:line="288" w:lineRule="auto"/>
            </w:pPr>
            <w:r>
              <w:rPr>
                <w:sz w:val="20"/>
              </w:rPr>
              <w:t>7,920.00</w:t>
            </w:r>
          </w:p>
        </w:tc>
      </w:tr>
      <w:tr>
        <w:tc>
          <w:tcPr>
            <w:tcW w:type="dxa" w:w="1930"/>
            <w:vAlign w:val="center"/>
          </w:tcPr>
          <w:p>
            <w:pPr>
              <w:spacing w:line="288" w:lineRule="auto"/>
              <w:jc w:val="center"/>
            </w:pPr>
            <w:r>
              <w:rPr>
                <w:sz w:val="20"/>
              </w:rPr>
              <w:t>招待费</w:t>
            </w:r>
          </w:p>
        </w:tc>
        <w:tc>
          <w:tcPr>
            <w:tcW w:type="dxa" w:w="1920"/>
            <w:vAlign w:val="center"/>
          </w:tcPr>
          <w:p>
            <w:pPr>
              <w:spacing w:line="288" w:lineRule="auto"/>
            </w:pPr>
            <w:r>
              <w:rPr>
                <w:sz w:val="20"/>
              </w:rPr>
              <w:t>1,832.00</w:t>
            </w:r>
          </w:p>
        </w:tc>
        <w:tc>
          <w:tcPr>
            <w:tcW w:type="dxa" w:w="1940"/>
            <w:vAlign w:val="center"/>
          </w:tcPr>
          <w:p>
            <w:pPr>
              <w:spacing w:line="288" w:lineRule="auto"/>
            </w:pPr>
            <w:r>
              <w:rPr>
                <w:sz w:val="20"/>
              </w:rPr>
              <w:t>0.00</w:t>
            </w:r>
          </w:p>
        </w:tc>
      </w:tr>
      <w:tr>
        <w:tc>
          <w:tcPr>
            <w:tcW w:type="dxa" w:w="1930"/>
            <w:vAlign w:val="center"/>
          </w:tcPr>
          <w:p>
            <w:pPr>
              <w:spacing w:line="288" w:lineRule="auto"/>
              <w:jc w:val="center"/>
            </w:pPr>
            <w:r>
              <w:rPr>
                <w:sz w:val="20"/>
              </w:rPr>
              <w:t>折旧费</w:t>
            </w:r>
          </w:p>
        </w:tc>
        <w:tc>
          <w:tcPr>
            <w:tcW w:type="dxa" w:w="1920"/>
            <w:vAlign w:val="center"/>
          </w:tcPr>
          <w:p>
            <w:pPr>
              <w:spacing w:line="288" w:lineRule="auto"/>
            </w:pPr>
            <w:r>
              <w:rPr>
                <w:sz w:val="20"/>
              </w:rPr>
              <w:t>9,405.00</w:t>
            </w:r>
          </w:p>
        </w:tc>
        <w:tc>
          <w:tcPr>
            <w:tcW w:type="dxa" w:w="1940"/>
            <w:vAlign w:val="center"/>
          </w:tcPr>
          <w:p>
            <w:pPr>
              <w:spacing w:line="288" w:lineRule="auto"/>
            </w:pPr>
            <w:r>
              <w:rPr>
                <w:sz w:val="20"/>
              </w:rPr>
              <w:t>-34,276.00</w:t>
            </w:r>
          </w:p>
        </w:tc>
      </w:tr>
      <w:tr>
        <w:tc>
          <w:tcPr>
            <w:tcW w:type="dxa" w:w="1930"/>
            <w:vAlign w:val="center"/>
          </w:tcPr>
          <w:p>
            <w:pPr>
              <w:spacing w:line="288" w:lineRule="auto"/>
              <w:jc w:val="center"/>
            </w:pPr>
            <w:r>
              <w:rPr>
                <w:sz w:val="20"/>
              </w:rPr>
              <w:t>其他支出</w:t>
            </w:r>
          </w:p>
        </w:tc>
        <w:tc>
          <w:tcPr>
            <w:tcW w:type="dxa" w:w="1920"/>
            <w:vAlign w:val="center"/>
          </w:tcPr>
          <w:p>
            <w:pPr>
              <w:spacing w:line="288" w:lineRule="auto"/>
            </w:pPr>
            <w:r>
              <w:rPr>
                <w:sz w:val="20"/>
              </w:rPr>
              <w:t>44,292.34</w:t>
            </w:r>
          </w:p>
        </w:tc>
        <w:tc>
          <w:tcPr>
            <w:tcW w:type="dxa" w:w="1940"/>
            <w:vAlign w:val="center"/>
          </w:tcPr>
          <w:p>
            <w:pPr>
              <w:spacing w:line="288" w:lineRule="auto"/>
            </w:pPr>
            <w:r>
              <w:rPr>
                <w:sz w:val="20"/>
              </w:rPr>
              <w:t>11,997.77</w:t>
            </w:r>
          </w:p>
        </w:tc>
      </w:tr>
      <w:tr>
        <w:tc>
          <w:tcPr>
            <w:tcW w:type="dxa" w:w="1930"/>
            <w:vAlign w:val="center"/>
          </w:tcPr>
          <w:p>
            <w:pPr>
              <w:spacing w:line="288" w:lineRule="auto"/>
              <w:jc w:val="center"/>
            </w:pPr>
            <w:r>
              <w:rPr>
                <w:sz w:val="20"/>
              </w:rPr>
              <w:t>合计</w:t>
            </w:r>
          </w:p>
        </w:tc>
        <w:tc>
          <w:tcPr>
            <w:tcW w:type="dxa" w:w="1920"/>
            <w:vAlign w:val="center"/>
          </w:tcPr>
          <w:p>
            <w:pPr>
              <w:spacing w:line="288" w:lineRule="auto"/>
            </w:pPr>
            <w:r>
              <w:rPr>
                <w:sz w:val="20"/>
              </w:rPr>
              <w:t>309,289.56</w:t>
            </w:r>
          </w:p>
        </w:tc>
        <w:tc>
          <w:tcPr>
            <w:tcW w:type="dxa" w:w="1940"/>
            <w:vAlign w:val="center"/>
          </w:tcPr>
          <w:p>
            <w:pPr>
              <w:spacing w:line="288" w:lineRule="auto"/>
            </w:pPr>
            <w:r>
              <w:rPr>
                <w:sz w:val="20"/>
              </w:rPr>
              <w:t>285.245.32</w:t>
            </w:r>
          </w:p>
        </w:tc>
      </w:tr>
    </w:tbl>
    <w:p>
      <w:pPr>
        <w:autoSpaceDN w:val="0"/>
        <w:autoSpaceDE w:val="0"/>
        <w:widowControl/>
        <w:spacing w:line="220" w:lineRule="exact" w:before="0" w:after="0"/>
        <w:ind w:left="0" w:right="0"/>
      </w:pPr>
      <w:r>
        <w:rPr>
          <w:sz w:val="22"/>
        </w:rPr>
        <w:t xml:space="preserve"> </w:t>
      </w:r>
    </w:p>
    <w:p>
      <w:pPr>
        <w:autoSpaceDN w:val="0"/>
        <w:autoSpaceDE w:val="0"/>
        <w:widowControl/>
        <w:spacing w:line="220" w:lineRule="exact" w:before="0" w:after="0"/>
        <w:ind w:left="0" w:right="0"/>
      </w:pPr>
      <w:r>
        <w:rPr>
          <w:sz w:val="22"/>
        </w:rPr>
        <w:t xml:space="preserve"> </w:t>
      </w:r>
    </w:p>
    <w:p>
      <w:pPr>
        <w:autoSpaceDN w:val="0"/>
        <w:autoSpaceDE w:val="0"/>
        <w:widowControl/>
        <w:spacing w:line="230" w:lineRule="exact" w:before="0" w:after="10"/>
        <w:ind w:left="540" w:right="0" w:firstLine="0"/>
        <w:jc w:val="both"/>
      </w:pPr>
      <w:r>
        <w:rPr>
          <w:sz w:val="22"/>
          <w:spacing w:val="4"/>
        </w:rPr>
      </w:r>
      <w:r>
        <w:rPr>
          <w:sz w:val="22"/>
          <w:spacing w:val="4"/>
        </w:rPr>
        <w:t>四、其他事项说明</w:t>
      </w:r>
    </w:p>
    <w:p>
      <w:pPr>
        <w:autoSpaceDN w:val="0"/>
        <w:autoSpaceDE w:val="0"/>
        <w:widowControl/>
        <w:spacing w:line="430" w:lineRule="exact" w:before="0" w:after="10"/>
        <w:ind w:left="560" w:right="730" w:firstLine="470"/>
        <w:jc w:val="both"/>
      </w:pPr>
      <w:r>
        <w:rPr>
          <w:sz w:val="26"/>
          <w:spacing w:val="-33"/>
        </w:rPr>
      </w:r>
      <w:r>
        <w:rPr>
          <w:sz w:val="26"/>
          <w:spacing w:val="-33"/>
        </w:rPr>
        <w:t>上述二〇二四年度基金会会计报表和会计报表有关附注，系我们按《民间</w:t>
      </w:r>
      <w:r>
        <w:rPr>
          <w:sz w:val="26"/>
          <w:spacing w:val="-33"/>
        </w:rPr>
      </w:r>
      <w:r>
        <w:rPr>
          <w:sz w:val="26"/>
          <w:spacing w:val="-33"/>
        </w:rPr>
        <w:t>非营利组织会计制度》和有关规定及补充规定编制。</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250" w:lineRule="exact" w:before="0" w:after="0"/>
        <w:ind w:left="0" w:right="0"/>
      </w:pPr>
      <w:r>
        <w:rPr>
          <w:sz w:val="25"/>
        </w:rPr>
        <w:t xml:space="preserve"> </w:t>
      </w:r>
    </w:p>
    <w:p>
      <w:pPr>
        <w:autoSpaceDN w:val="0"/>
        <w:autoSpaceDE w:val="0"/>
        <w:widowControl/>
        <w:spacing w:line="350" w:lineRule="exact" w:before="40" w:after="10"/>
        <w:ind w:left="4440" w:right="0" w:firstLine="0"/>
        <w:jc w:val="both"/>
      </w:pPr>
      <w:r>
        <w:rPr>
          <w:sz w:val="25"/>
          <w:spacing w:val="-16"/>
        </w:rPr>
      </w:r>
      <w:r>
        <w:rPr>
          <w:sz w:val="25"/>
          <w:spacing w:val="-16"/>
        </w:rPr>
        <w:t>基金会名称；大庆市残疾大福利基金会</w:t>
      </w:r>
    </w:p>
    <w:p>
      <w:pPr>
        <w:autoSpaceDN w:val="0"/>
        <w:autoSpaceDE w:val="0"/>
        <w:widowControl/>
        <w:spacing w:line="270" w:lineRule="exact" w:before="70" w:after="10"/>
        <w:ind w:left="4440" w:right="0" w:firstLine="0"/>
        <w:jc w:val="both"/>
      </w:pPr>
      <w:r>
        <w:rPr>
          <w:sz w:val="26"/>
          <w:spacing w:val="4"/>
        </w:rPr>
      </w:r>
      <w:r>
        <w:rPr>
          <w:sz w:val="26"/>
          <w:spacing w:val="4"/>
        </w:rPr>
        <w:t>单位负责人</w:t>
      </w:r>
    </w:p>
    <w:p>
      <w:pPr>
        <w:autoSpaceDN w:val="0"/>
        <w:autoSpaceDE w:val="0"/>
        <w:widowControl/>
        <w:spacing w:line="510" w:lineRule="exact" w:before="60" w:after="10"/>
        <w:ind w:left="4410" w:right="0" w:firstLine="0"/>
        <w:jc w:val="both"/>
      </w:pPr>
      <w:r>
        <w:rPr>
          <w:sz w:val="28"/>
          <w:spacing w:val="-27"/>
        </w:rPr>
      </w:r>
      <w:r>
        <w:rPr>
          <w:sz w:val="28"/>
          <w:spacing w:val="-27"/>
        </w:rPr>
        <w:t>财务负责人，夏明琦</w:t>
      </w:r>
    </w:p>
    <w:p>
      <w:pPr>
        <w:autoSpaceDN w:val="0"/>
        <w:autoSpaceDE w:val="0"/>
        <w:widowControl/>
        <w:spacing w:line="230" w:lineRule="exact" w:before="20" w:after="10"/>
        <w:ind w:left="4470" w:right="0" w:firstLine="0"/>
        <w:jc w:val="both"/>
      </w:pPr>
      <w:r>
        <w:rPr>
          <w:sz w:val="22"/>
          <w:spacing w:val="4"/>
        </w:rPr>
      </w:r>
      <w:r>
        <w:rPr>
          <w:sz w:val="22"/>
          <w:spacing w:val="4"/>
        </w:rPr>
        <w:t>日期：2024年12月31日</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0" w:after="0"/>
        <w:ind w:left="0" w:right="0"/>
      </w:pPr>
      <w:r>
        <w:rPr>
          <w:sz w:val="14"/>
        </w:rPr>
        <w:t xml:space="preserve"> </w:t>
      </w:r>
    </w:p>
    <w:p>
      <w:pPr>
        <w:autoSpaceDN w:val="0"/>
        <w:autoSpaceDE w:val="0"/>
        <w:widowControl/>
        <w:spacing w:line="140" w:lineRule="exact" w:before="80" w:after="10"/>
        <w:ind w:left="4260" w:right="0" w:firstLine="0"/>
        <w:jc w:val="both"/>
      </w:pPr>
      <w:r>
        <w:rPr>
          <w:sz w:val="14"/>
          <w:spacing w:val="4"/>
        </w:rPr>
      </w:r>
      <w:r>
        <w:rPr>
          <w:sz w:val="14"/>
          <w:spacing w:val="4"/>
        </w:rPr>
        <w:t>9</w:t>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6680200</wp:posOffset>
            </wp:positionH>
            <wp:positionV relativeFrom="paragraph">
              <wp:posOffset>88900</wp:posOffset>
            </wp:positionV>
            <wp:extent cx="723900" cy="717550"/>
            <wp:wrapNone/>
            <wp:docPr id="60" name="Picture 60"/>
            <wp:cNvGraphicFramePr>
              <a:graphicFrameLocks noChangeAspect="1"/>
            </wp:cNvGraphicFramePr>
            <a:graphic>
              <a:graphicData uri="http://schemas.openxmlformats.org/drawingml/2006/picture">
                <pic:pic>
                  <pic:nvPicPr>
                    <pic:cNvPr id="0" name="1751613133_313a5025-ee91-46b8-8fef-0ae8fdca5d3e.png"/>
                    <pic:cNvPicPr/>
                  </pic:nvPicPr>
                  <pic:blipFill>
                    <a:blip r:embed="rId33"/>
                    <a:stretch>
                      <a:fillRect/>
                    </a:stretch>
                  </pic:blipFill>
                  <pic:spPr>
                    <a:xfrm>
                      <a:off x="0" y="0"/>
                      <a:ext cx="723900" cy="717550"/>
                    </a:xfrm>
                    <a:prstGeom prst="rect"/>
                  </pic:spPr>
                </pic:pic>
              </a:graphicData>
            </a:graphic>
          </wp:anchor>
        </w:drawing>
      </w:r>
    </w:p>
    <w:sectPr w:rsidR="00FC693F" w:rsidRPr="0006063C" w:rsidSect="00034616">
      <w:type w:val="continuous"/>
      <w:pgSz w:w="11920" w:h="16840"/>
      <w:pgMar w:top="660" w:right="1410" w:bottom="660" w:left="1410" w:header="720" w:footer="720" w:gutter="0"/>
      <w:cols w:space="720" w:num="1" w:equalWidth="0">
        <w:col w:w="9100" w:space="-20"/>
        <w:col w:w="9100" w:space="0"/>
        <w:col w:w="9100" w:space="-20"/>
        <w:col w:w="10960" w:space="-20"/>
        <w:col w:w="9100" w:space="-20"/>
        <w:col w:w="9100" w:space="-20"/>
        <w:col w:w="9100" w:space="-20"/>
        <w:col w:w="9100" w:space="-20"/>
        <w:col w:w="9100" w:space="-20"/>
        <w:col w:w="9100" w:space="-20"/>
        <w:col w:w="10500" w:space="-20"/>
        <w:col w:w="10500" w:space="0"/>
        <w:col w:w="9740" w:space="-20"/>
        <w:col w:w="9740" w:space="0"/>
        <w:col w:w="10900" w:space="-20"/>
        <w:col w:w="10900" w:space="0"/>
        <w:col w:w="9960" w:space="-20"/>
        <w:col w:w="9960" w:space="0"/>
        <w:col w:w="9100" w:space="-20"/>
        <w:col w:w="9100"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